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99499">
      <w:pPr>
        <w:jc w:val="center"/>
        <w:rPr>
          <w:rFonts w:hint="eastAsia" w:ascii="Times New Roman" w:hAnsi="Times New Roman" w:eastAsia="方正仿宋简体" w:cs="Times New Roman"/>
          <w:b/>
          <w:bCs/>
          <w:sz w:val="30"/>
          <w:szCs w:val="20"/>
          <w:lang w:eastAsia="zh-CN"/>
        </w:rPr>
      </w:pPr>
      <w:r>
        <w:rPr>
          <w:rFonts w:hint="eastAsia" w:cs="Times New Roman"/>
          <w:b/>
          <w:bCs/>
          <w:sz w:val="30"/>
          <w:szCs w:val="20"/>
          <w:lang w:eastAsia="zh-CN"/>
        </w:rPr>
        <w:t>各科室介绍</w:t>
      </w:r>
      <w:bookmarkStart w:id="0" w:name="_GoBack"/>
      <w:bookmarkEnd w:id="0"/>
    </w:p>
    <w:p w14:paraId="4D9DF89F">
      <w:pPr>
        <w:jc w:val="center"/>
        <w:rPr>
          <w:rFonts w:hint="eastAsia" w:ascii="Times New Roman" w:hAnsi="Times New Roman" w:eastAsia="方正仿宋简体" w:cs="Times New Roman"/>
          <w:b/>
          <w:bCs/>
          <w:sz w:val="30"/>
          <w:szCs w:val="20"/>
          <w:lang w:eastAsia="zh-CN"/>
        </w:rPr>
      </w:pPr>
    </w:p>
    <w:p w14:paraId="7380DCD5">
      <w:pPr>
        <w:rPr>
          <w:rFonts w:hint="eastAsia" w:ascii="宋体" w:hAnsi="宋体" w:eastAsia="宋体" w:cs="宋体"/>
          <w:sz w:val="24"/>
          <w:szCs w:val="24"/>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妇科</w:t>
      </w:r>
    </w:p>
    <w:p w14:paraId="7485C9C3">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03B92EE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概况：</w:t>
      </w:r>
    </w:p>
    <w:p w14:paraId="5354CFB4">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长治医学院附属和平医院妇产科成立于1948年，妇科于1994年成为独立科室，至今已有70余年的历史,承担着晋东南地区大部分妇女疾病的预防和救治工作。现有编制床位45张，实际开放床位48张。科室下设：病房、门诊、计划生育室、宫腔镜检查室、阴道镜检查室、Leep及射频治疗室、盆底康复治疗室及微无创卵巢囊肿穿刺治疗室等。</w:t>
      </w:r>
    </w:p>
    <w:p w14:paraId="13C5D6C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医生队伍：</w:t>
      </w:r>
    </w:p>
    <w:p w14:paraId="21C2978E">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现有医、教、研总人数21人，其中主任医师4人，副主任医师9人，主治医师6人，住院医师2人。其中硕士研究生导师5人，教授1人，副教授3人，拥有硕士学位者21人。</w:t>
      </w:r>
    </w:p>
    <w:p w14:paraId="585E6E9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护士队伍：</w:t>
      </w:r>
    </w:p>
    <w:p w14:paraId="0237B473">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现有医、教、研总人数22人，其中副主任护师2人，主管护师10人，护师10人，其中，拥有硕士学位者2人。</w:t>
      </w:r>
    </w:p>
    <w:p w14:paraId="7B44CBA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学科建设</w:t>
      </w:r>
    </w:p>
    <w:p w14:paraId="2D1918EB">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2017年成为专业硕士培养科室，并被评为长治市唯一的妇科重点专科；2018年被评为器械临床试验机构，并成为国家住院医师规范化培训基地，2019年被评为长治市重点学科，2023年成为临床药物试验基地，并被遴选为国家宫颈癌单病种质量控制单位。</w:t>
      </w:r>
    </w:p>
    <w:p w14:paraId="0FF28FC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医疗技术</w:t>
      </w:r>
    </w:p>
    <w:p w14:paraId="7F7D0AFD">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每年首次接诊的恶性肿瘤患者300余人，对早期妇科肿瘤患者进行微创手术治疗，对晚期及复发性肿瘤患者进行MDT，常规开展了宫颈癌根治术、子宫内膜癌分期手术、卵巢癌分期手术及肿瘤细胞减灭术等复杂及高难度手术，诊疗技术在晋东南地区处于领先水平。我科良性疾病的微创手术率已经达到90%以上，恶性肿瘤的微创手术率也达到了50%左右。从2007年开展宫腔镜诊疗技术，至2018年在长治地区率先开展无创宫腔镜检查，患者满意度近100%。2020年率先在长治地区开展锐扶刀宫颈锥切手术，手术时间短、痛苦小、恢复快，为宫颈病变提供了新的治疗方式。目前开瘤变及宫颈癌前病变的诊疗方面优势显著、疗效明显。宫颈癌筛查人展外阴、阴道及宫颈各种疾病的诊治，在宫颈癌筛查、下生殖道上皮内次近1万人次/年，阴道镜检查量约2500例/年，利普刀治疗约400例/年，宫颈锥切术约200例/年。</w:t>
      </w:r>
    </w:p>
    <w:p w14:paraId="6B4F85AB">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学术成果</w:t>
      </w:r>
    </w:p>
    <w:p w14:paraId="2AE35768">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科室承担省部级及学院级课题10余项，其中一项为部级吴阶平资助项目，在国内外核心期刊发表论文20余篇，其中近3年发表论文11篇，包括3篇SCI。近几年主办学术交流活动数次，主要有晋东南首届不孕不育和妇科内分泌学习班、宫颈癌防治工程学术研讨会、长治市宫颈癌防治及妇科微创培训班、长治市宫颈癌防治暨妇科微创理论与实践培训班等，为晋东南地区的妇科发展起到了带动作用。</w:t>
      </w:r>
    </w:p>
    <w:p w14:paraId="7E36B906">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sz w:val="30"/>
          <w:szCs w:val="30"/>
          <w:lang w:val="en-US" w:eastAsia="zh-CN"/>
        </w:rPr>
      </w:pPr>
    </w:p>
    <w:p w14:paraId="5728339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联系电话：0355-3128428</w:t>
      </w:r>
    </w:p>
    <w:p w14:paraId="7D80ACF8">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骨科</w:t>
      </w:r>
    </w:p>
    <w:p w14:paraId="25BF0B11">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28D8667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概况</w:t>
      </w:r>
    </w:p>
    <w:p w14:paraId="2B9FEA30">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长治医学院附属和平医院骨科创建于1958年。现有编制床位63张。医护人员43人，其中高级职称14人，中级职称16人，初级职称13人；其中硕士研究生导师4人；博士研究生学历1人，硕士研究生学历14人。</w:t>
      </w:r>
    </w:p>
    <w:p w14:paraId="1BFC16E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区域影响</w:t>
      </w:r>
    </w:p>
    <w:p w14:paraId="6420F5AC">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是晋东南地区最早独立设置的外科临床科室，经过60余年的发展，目前已成为本地区和省内外有一定影响力的，集医疗、教学、科研为一体的，具备较高专业水平和学术素养的临床科室。2019年获准成为本地区人工膝关节培训基地。</w:t>
      </w:r>
    </w:p>
    <w:p w14:paraId="3021E24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学科建设</w:t>
      </w:r>
    </w:p>
    <w:p w14:paraId="0DF89CA9">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设有创伤骨科、脊柱及脊柱微创外科、关节外科、运动医学等专业组。2013年获得临床医学骨科专业硕士学位点，2017年被评为骨科国家药物临床试验基地，成为了骨科国家住院医师规范化培训基地，并评为长治市重点临床专科，2019年成立了长治市护理学会外科护理委员会骨科护理学组，被评为长治市重点学科。科室注重人才梯队建设，已形成较为完备的初、中、高三级诊疗梯队，以临床诊疗能力和科研能力为重点，努力强化科室人才培养，尤其注重对年轻医生的培养。目前，科室整体技术梯队优势明显，为我科的长足发展提供了有力的技术支撑。</w:t>
      </w:r>
    </w:p>
    <w:p w14:paraId="3E037BE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医疗技术</w:t>
      </w:r>
    </w:p>
    <w:p w14:paraId="6EB3F0F4">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年门诊量3万余人次，年出院人数1700余人次，年手术量1400余台次，其中脊柱手术300余台次，关节置换手术300余台次。目前，开展的医疗技术包括但不限于以下专业：创伤骨科亚专业方向：骨盆与髋臼骨折；复杂骨与关节损伤；肢体修复与重建；关节镜辅助下关节周围骨折治疗。脊柱亚专业方向：颈、胸、腰椎前、后路手术；脊柱畸形矫形术；单双通道脊柱内镜技术；经皮椎体成形及后凸成形术；脊柱结核微创治疗。关节与运动医学亚专业方向：肩、肘、膝、髋人工关节置换术及翻修术；关节镜下关节疾病诊疗术；保膝手术（单髁膝关节置换术、胫骨高位截骨术等）；先天性髋关节发育不良的矫形术。</w:t>
      </w:r>
    </w:p>
    <w:p w14:paraId="3C4B080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教学能力</w:t>
      </w:r>
    </w:p>
    <w:p w14:paraId="45104431">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承担长治医学院五年制本科生教学和临床专业研究生及住院医师规培生的规范化培训任务，取得了一系列教学奖项，多名教师被评为院、校优秀教师。</w:t>
      </w:r>
    </w:p>
    <w:p w14:paraId="3416B93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科研水平</w:t>
      </w:r>
    </w:p>
    <w:p w14:paraId="24D42585">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近年来本科室主持及承担山西省自然科学基金及山西省重点研发计划5项，荣获省、市级医学科技进步奖3项，主、参编著作10余部，发表SCI论文30余篇，国家级核心刊物40余篇。</w:t>
      </w:r>
    </w:p>
    <w:p w14:paraId="30DEEB51">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p>
    <w:p w14:paraId="629E6E9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联系电话：0355-3128402</w:t>
      </w:r>
    </w:p>
    <w:p w14:paraId="4744293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心血管内科</w:t>
      </w:r>
    </w:p>
    <w:p w14:paraId="2C1BD849">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0B7BA452">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bCs/>
          <w:color w:val="000000"/>
          <w:sz w:val="30"/>
          <w:szCs w:val="30"/>
          <w:lang w:val="en-US" w:eastAsia="zh-CN"/>
        </w:rPr>
        <w:t>概况</w:t>
      </w:r>
    </w:p>
    <w:p w14:paraId="5584B73B">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lang w:val="en-US" w:eastAsia="zh-CN"/>
        </w:rPr>
        <w:t>长治医学院附属和平医院心血管内科1980年独立建科，科室由心内科病区、冠心病监护病房（CCU）、心脏介入导管室和心电图室四个单元组成，开放床位90张。现有医护技人员86人，医生35人，护士50人，技师1人，其中正高职称5人，副高职称11人，中级职称46人，初级职称24人，博士2人，硕士28人，硕士研究生导师5人。</w:t>
      </w:r>
    </w:p>
    <w:p w14:paraId="6D593EB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sz w:val="30"/>
          <w:szCs w:val="30"/>
          <w:lang w:val="en-US" w:eastAsia="zh-CN"/>
        </w:rPr>
      </w:pPr>
      <w:r>
        <w:rPr>
          <w:rFonts w:hint="eastAsia" w:ascii="仿宋_GB2312" w:hAnsi="仿宋_GB2312" w:eastAsia="仿宋_GB2312" w:cs="仿宋_GB2312"/>
          <w:b/>
          <w:bCs/>
          <w:color w:val="000000"/>
          <w:sz w:val="30"/>
          <w:szCs w:val="30"/>
          <w:lang w:val="en-US" w:eastAsia="zh-CN"/>
        </w:rPr>
        <w:t>区域影响</w:t>
      </w:r>
    </w:p>
    <w:p w14:paraId="4AC35FA4">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lang w:val="en-US" w:eastAsia="zh-CN"/>
        </w:rPr>
        <w:t>2018年“胸痛中心”通过中国胸痛中心总部认证，2019年“房颤中心”通过中国房颤中心总部认证，2022年“心衰中心”通过中国心衰中心总部认证，2023年“胸痛中心”通过胸痛中心总部再认证，同年成为国家心血管病中心心肌病专科联盟单位，2024年“房颤中心”通过中国房颤中心总部再认证。标准化“胸痛中心、房颤中心、心衰中心、心脏康复中心、高血压诊治中心、结构性心脏病中心”的认证和建设，二尖瓣钳夹术(TEER）在本地区实现零的突破，极大地提升了科室救治心血管疾病的能力和水平，改善了患者的预后。科室坚持“制度建科，学术立科，技术强科”的发展要求，践行“厚德、敬业、团结、共生”的科室价值观，不断提升临床服务能力和水平，发挥长治市医学会心血管专业委员会主委单位的专业学术作用，为促进本地区心血管疾病防治水平的不断提升做出贡献。</w:t>
      </w:r>
    </w:p>
    <w:p w14:paraId="540FA0D4">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bCs/>
          <w:color w:val="000000"/>
          <w:sz w:val="30"/>
          <w:szCs w:val="30"/>
          <w:lang w:val="en-US" w:eastAsia="zh-CN"/>
        </w:rPr>
        <w:t>学科建设</w:t>
      </w:r>
    </w:p>
    <w:p w14:paraId="1465D1B2">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lang w:val="en-US" w:eastAsia="zh-CN"/>
        </w:rPr>
        <w:t>2009年成为山西省重点建设学科，2011年成为山西省教育厅硕士学位授权学科。科室目前形成冠心病、心律失常、高血压与血脂代谢异常、心力衰竭与心脏重症、结构性心脏病、心脏康复6个亚专科。</w:t>
      </w:r>
    </w:p>
    <w:p w14:paraId="04F755E8">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sz w:val="30"/>
          <w:szCs w:val="30"/>
          <w:lang w:val="en-US" w:eastAsia="zh-CN"/>
        </w:rPr>
      </w:pPr>
      <w:r>
        <w:rPr>
          <w:rFonts w:hint="eastAsia" w:ascii="仿宋_GB2312" w:hAnsi="仿宋_GB2312" w:eastAsia="仿宋_GB2312" w:cs="仿宋_GB2312"/>
          <w:b/>
          <w:bCs/>
          <w:color w:val="000000"/>
          <w:sz w:val="30"/>
          <w:szCs w:val="30"/>
          <w:lang w:val="en-US" w:eastAsia="zh-CN"/>
        </w:rPr>
        <w:t>医疗技术</w:t>
      </w:r>
    </w:p>
    <w:p w14:paraId="0BFEEDAA">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lang w:val="en-US" w:eastAsia="zh-CN"/>
        </w:rPr>
        <w:t>开展的诊疗技术包括：心包穿刺置管术、心衰超滤术、左心室造影、右心导管检查术、主动脉内球囊反博术、冠心病各种介入诊疗术、心脏电生理检查及各种快速心律失常介入治疗术、心脏起搏器植入术、先天性心脏病介入封堵术、冠脉内血流储备分数（FFR）测定、冠脉内超声检查（IVUS）、冠脉内光学相关断层扫描（OCT）。近几年开展了冠脉内旋磨术、冠脉钙化病变冲击波球囊治疗术、心电事件记录器植入术、无导线心脏起搏器植入术、心腔内超声指导下房颤射频消融术、左心耳封堵术、经导管主动脉瓣置换术、二尖瓣钳夹术等新技术。</w:t>
      </w:r>
    </w:p>
    <w:p w14:paraId="5802F9E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bCs/>
          <w:color w:val="000000"/>
          <w:sz w:val="30"/>
          <w:szCs w:val="30"/>
          <w:lang w:val="en-US" w:eastAsia="zh-CN"/>
        </w:rPr>
        <w:t>教学科研</w:t>
      </w:r>
    </w:p>
    <w:p w14:paraId="2D2E26D9">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r>
        <w:rPr>
          <w:rFonts w:hint="eastAsia" w:ascii="仿宋_GB2312" w:hAnsi="仿宋_GB2312" w:eastAsia="仿宋_GB2312" w:cs="仿宋_GB2312"/>
          <w:b w:val="0"/>
          <w:bCs w:val="0"/>
          <w:color w:val="000000"/>
          <w:sz w:val="30"/>
          <w:szCs w:val="30"/>
          <w:lang w:val="en-US" w:eastAsia="zh-CN"/>
        </w:rPr>
        <w:t>近年来心血管内科以“冠心病基础与临床、心力衰竭的机制与精准治疗、心脏康复的基础与临床”为学科相对稳定的科研方向，参与国家自然科学基金1项，承担省级科研课题5项，发表SCI论文6篇，EI论文6篇，中华系列论文数篇。</w:t>
      </w:r>
    </w:p>
    <w:p w14:paraId="7505B394">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sz w:val="30"/>
          <w:szCs w:val="30"/>
          <w:lang w:val="en-US" w:eastAsia="zh-CN"/>
        </w:rPr>
      </w:pPr>
    </w:p>
    <w:p w14:paraId="21FE85D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联系电话：0355-3128314</w:t>
      </w:r>
    </w:p>
    <w:p w14:paraId="7564E86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血液内科</w:t>
      </w:r>
    </w:p>
    <w:p w14:paraId="73D89F08">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3348B3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仿宋_GB2312" w:hAnsi="仿宋_GB2312" w:eastAsia="仿宋_GB2312" w:cs="仿宋_GB2312"/>
          <w:caps w:val="0"/>
          <w:color w:val="484848"/>
          <w:spacing w:val="0"/>
          <w:sz w:val="30"/>
          <w:szCs w:val="30"/>
        </w:rPr>
      </w:pPr>
      <w:r>
        <w:rPr>
          <w:rStyle w:val="5"/>
          <w:rFonts w:hint="eastAsia" w:ascii="仿宋_GB2312" w:hAnsi="仿宋_GB2312" w:eastAsia="仿宋_GB2312" w:cs="仿宋_GB2312"/>
          <w:caps w:val="0"/>
          <w:color w:val="484848"/>
          <w:spacing w:val="0"/>
          <w:sz w:val="30"/>
          <w:szCs w:val="30"/>
        </w:rPr>
        <w:t>概况</w:t>
      </w:r>
    </w:p>
    <w:p w14:paraId="3D5178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00" w:firstLineChars="200"/>
        <w:jc w:val="both"/>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血液病学专业成立于1972年，1999年独立建科。目前开放床位113张，其中造血干细胞移植病区层流病房16间，医教研人员59人。目前有医教研人员 59 人，其中专职科研人员和固定研究人员9人，血液内科医生16人、护士 34人。医疗队伍中具有博士学位8人（含在读），硕士学位8人；主任医师2人，副主任医师4人，主治医师8人，住院医师2人；博士生导师1人，硕士生导师 5 人。护理人员34人，在读硕士3人。</w:t>
      </w:r>
    </w:p>
    <w:p w14:paraId="5172DA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仿宋_GB2312" w:hAnsi="仿宋_GB2312" w:eastAsia="仿宋_GB2312" w:cs="仿宋_GB2312"/>
          <w:caps w:val="0"/>
          <w:color w:val="484848"/>
          <w:spacing w:val="0"/>
          <w:sz w:val="30"/>
          <w:szCs w:val="30"/>
        </w:rPr>
      </w:pPr>
      <w:r>
        <w:rPr>
          <w:rStyle w:val="5"/>
          <w:rFonts w:hint="eastAsia" w:ascii="仿宋_GB2312" w:hAnsi="仿宋_GB2312" w:eastAsia="仿宋_GB2312" w:cs="仿宋_GB2312"/>
          <w:caps w:val="0"/>
          <w:color w:val="484848"/>
          <w:spacing w:val="0"/>
          <w:sz w:val="30"/>
          <w:szCs w:val="30"/>
        </w:rPr>
        <w:t>学科建设</w:t>
      </w:r>
    </w:p>
    <w:p w14:paraId="74A0D2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jc w:val="both"/>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2018年升级为省城外唯一血液病“山西省医学重点学科”，2023年以优异的成绩进入第三轮省级重点学科的建设中。同时荣获“国家住院医师规范化培训专业基地”、“国家药物临床实验基地”、“国家血液系统疾病临床临床医学研究中心核心成员单位”、“中国血液病专科联盟成员单位”等诸多国字号称号。尤其是2024年10月获批“京长合作血液系统疾病综合诊治能力提升项目”及“山西省血液系统疾病（MPN）临床医学研究中心”，标志着我院在血液病的临床诊疗和科研创新能力获得权威认可，奠定了血液病学科从省级平台向国家级学科跨越的坚实基础。</w:t>
      </w:r>
    </w:p>
    <w:p w14:paraId="35D137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仿宋_GB2312" w:hAnsi="仿宋_GB2312" w:eastAsia="仿宋_GB2312" w:cs="仿宋_GB2312"/>
          <w:caps w:val="0"/>
          <w:color w:val="484848"/>
          <w:spacing w:val="0"/>
          <w:sz w:val="30"/>
          <w:szCs w:val="30"/>
        </w:rPr>
      </w:pPr>
      <w:r>
        <w:rPr>
          <w:rStyle w:val="5"/>
          <w:rFonts w:hint="eastAsia" w:ascii="仿宋_GB2312" w:hAnsi="仿宋_GB2312" w:eastAsia="仿宋_GB2312" w:cs="仿宋_GB2312"/>
          <w:caps w:val="0"/>
          <w:color w:val="484848"/>
          <w:spacing w:val="0"/>
          <w:sz w:val="30"/>
          <w:szCs w:val="30"/>
        </w:rPr>
        <w:t>教学能力</w:t>
      </w:r>
    </w:p>
    <w:p w14:paraId="25FCAD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jc w:val="both"/>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作为长治医学院首批硕士学位授权学科、国家住院医师规范化培训专业基地，长期担负内科血液病学博士研究生、硕士研究生、本科生和住院医师规培生的课堂与实践教学。现有博士生导师1名，硕士生导师5名，共培养研究博士研究生2名，硕士研究生46名。主讲内科学和诊断学被评为“国家级精品”和“省级精品课”。主编、参编国家规划教材25部，获国家级教学成果二等奖2项，山西省教学成果一等奖1项。</w:t>
      </w:r>
    </w:p>
    <w:p w14:paraId="1A6915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both"/>
        <w:textAlignment w:val="auto"/>
        <w:rPr>
          <w:rFonts w:hint="eastAsia" w:ascii="仿宋_GB2312" w:hAnsi="仿宋_GB2312" w:eastAsia="仿宋_GB2312" w:cs="仿宋_GB2312"/>
          <w:caps w:val="0"/>
          <w:color w:val="484848"/>
          <w:spacing w:val="0"/>
          <w:sz w:val="30"/>
          <w:szCs w:val="30"/>
        </w:rPr>
      </w:pPr>
      <w:r>
        <w:rPr>
          <w:rStyle w:val="5"/>
          <w:rFonts w:hint="eastAsia" w:ascii="仿宋_GB2312" w:hAnsi="仿宋_GB2312" w:eastAsia="仿宋_GB2312" w:cs="仿宋_GB2312"/>
          <w:caps w:val="0"/>
          <w:color w:val="484848"/>
          <w:spacing w:val="0"/>
          <w:sz w:val="30"/>
          <w:szCs w:val="30"/>
        </w:rPr>
        <w:t>科研水平</w:t>
      </w:r>
    </w:p>
    <w:p w14:paraId="6DFBD3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jc w:val="both"/>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学科先后承担国家自然科学基金项目2项，山西省高校重点学科建设专项资金项目6项，归国人员科研基金重点项目1项，省部级科研基金项目17项，横向项目15项。在《Nature Genetics》、《JCO》、《Blood》、《中华血液学杂志》等国内外学术期刊发表专业论文100余篇，主编、参编国家规划教材25部，撰写著作8部，申报成果及专利10项；获国家级教学成果二等奖2项，山西省教学成果一等奖1项、二等奖1项。获山西省高等学校科学研究优秀成果自然科学一等奖1项，获山西省科技进步奖一等奖1项，二等奖3项，三等奖3项；长治市科技进步奖一等奖2项。</w:t>
      </w:r>
    </w:p>
    <w:p w14:paraId="75B5E9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720"/>
        <w:jc w:val="both"/>
        <w:textAlignment w:val="auto"/>
        <w:rPr>
          <w:rFonts w:hint="eastAsia" w:ascii="仿宋_GB2312" w:hAnsi="仿宋_GB2312" w:eastAsia="仿宋_GB2312" w:cs="仿宋_GB2312"/>
          <w:b w:val="0"/>
          <w:bCs w:val="0"/>
          <w:color w:val="000000"/>
          <w:kern w:val="2"/>
          <w:sz w:val="30"/>
          <w:szCs w:val="30"/>
          <w:lang w:val="en-US" w:eastAsia="zh-CN" w:bidi="ar-SA"/>
        </w:rPr>
      </w:pPr>
    </w:p>
    <w:p w14:paraId="0567CF3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联系电话：0355-3128575</w:t>
      </w:r>
    </w:p>
    <w:p w14:paraId="3C62216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肝胆外科</w:t>
      </w:r>
    </w:p>
    <w:p w14:paraId="1210DC17">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1B4F7C37">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6FC6F685">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肝胆外科为长治市重点学科、山西省临床重点专科、山西省临床重点学科。2017年消化道肿瘤获批山西省1331科技创新团队。病区位于外科一病区7楼与8楼，编制床位72张，开放床位82张，医护55人。其中医师23人（博士6人、硕士15人），其中主任医师4人，副主任医师5人，主治医师11人，初级职称2人。护士32人，其中主管护师16人；国家级重症专科护士1人，国家级伤口造口专科护士1人。</w:t>
      </w:r>
    </w:p>
    <w:p w14:paraId="5E528E3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3178A971">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年手术量3000台左右，三、四级手术占比80%以上，微创手术占比70%以上。有独立的微创手术中心及外科重症监护室，拥有许多先进的医疗科研设备。三干余平方米的科研所为外科的临床研究提供了有力的平台和基础。作为长治市外科专业委员会挂靠科室，每年主办各层次学术会议，组织下沉基层医院进行学术讲座、手术、会诊等近百次。在省内具有较高的知名度和影响力，影响辐射太行及周边地区。</w:t>
      </w:r>
    </w:p>
    <w:p w14:paraId="01C371B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07FA3F10">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肝胆外科以肝胆胰脾、胃肠、甲状腺、疝与血管疾病为诊疗特色，能够熟练开展腹腔镜胰十二指肠切除术、腹腔镜断流术等高难度手术。</w:t>
      </w:r>
    </w:p>
    <w:p w14:paraId="676D52B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07D1A0CC">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聘请北京大学第三医院修典荣教授为学科导师，聘请复旦大学附属肿瘤医院徐晓武教授成立工作室，共同指导学科建设。开展常态化学术交流机制，通过学术会议、手术直播、病例讨论等形式推动技术下沉，提升区域诊疗水平。</w:t>
      </w:r>
    </w:p>
    <w:p w14:paraId="52A6E2D0">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教学能力</w:t>
      </w:r>
    </w:p>
    <w:p w14:paraId="70C1D08A">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作为外科规培基地，住培医师合格率达100%，举办腔镜培训班5次，培训基层医疗机构腹腔镜外科医师20余人。目前肝胆外科已成为本地区集临床医疗、人才培养及科研教学的重要基地，在省内具有较高的知名度和影响力。</w:t>
      </w:r>
    </w:p>
    <w:p w14:paraId="183D390B">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625A94A8">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近年来主持省市校级课题5项，在国内外学术核心刊物发表论文20余篇，主编及参编教材、著作4部。近年来培养硕士研究生十余人。</w:t>
      </w:r>
    </w:p>
    <w:p w14:paraId="48015DE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p>
    <w:p w14:paraId="526E49D7">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联系电话：0355-3128410</w:t>
      </w:r>
    </w:p>
    <w:p w14:paraId="6DEF585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胸外科</w:t>
      </w:r>
    </w:p>
    <w:p w14:paraId="742A8E80">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6259DA6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26301C60">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胸外科创立于上世纪70年代，50余年来，胸外科步履坚实、砥砺前行，现已发展成为本地区集“医、教、研”为一体的胸外科疑难重症诊治中心。病区位于外科二病区16楼，现有床位48张，医护人员30名。科室在学科带头人张文平院长、李向东主任引领下，形成一支成熟的专家医护团队。医生全部硕士及以上学历，其中高级职称6人，中级职称3人，初级职称3人。护士全部本科及以上学历，其中中级职称10人，初级职称6人，其中国家级专科护士2名，省级专科护士1名。</w:t>
      </w:r>
    </w:p>
    <w:p w14:paraId="6B567601">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1E24D32F">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年手术量800例左右，三、四级手术比例达到全部手术的70%以上，胸部疾病的微创治疗达80%以上,肺癌、食管癌、纵隔肿瘤的微创手术率高达90%以上，为本地区最大胸科诊疗中心，2021年被评为长治市市级重点学科。</w:t>
      </w:r>
    </w:p>
    <w:p w14:paraId="4674BB8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1A68E7A8">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以开展微创化、精准化、个体化和多元化的复杂疑难罕见胸外科疾病治疗为特色，其中肺部疾病的微创外科治疗、复杂疑难食管癌、纵隔肿瘤的外科治疗达到了省内先进水平。科室医生多次到国内一流胸科中心如上海胸科医院、北京大学肿瘤医院等进修学习，掌握了目前胸外科先进的诊疗技术。2018年7月,科室被中国肺结节诊治分中心授予中国肺癌防治联盟单位；2019年4月,科室被中华医学会授予肺癌早诊早治中心；2019年10月,科室被国家癌症中心/中国医学院学院肿瘤医院胸外科授予国家癌症中心专科医联体；2024年7月，世界单孔胸腔镜创始人、国际著名胸外科大师冈萨雷斯工作室在我院成立；2024年10月，科室被国家呼吸医学中心授予肺肿瘤早筛与无管微创技术联盟单位。</w:t>
      </w:r>
    </w:p>
    <w:p w14:paraId="1F500C4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常见手术</w:t>
      </w:r>
    </w:p>
    <w:p w14:paraId="2076367E">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目前，科室开展各类常规胸外科手术，包括：食管癌根治术、肺癌根治术、纵膈肿瘤切除术、脓胸病灶清除术、食管破裂修补术、胸廓畸形矫治术、胸部外伤如肋骨骨折、血胸、气胸等各类胸外科疾病的诊治。</w:t>
      </w:r>
    </w:p>
    <w:p w14:paraId="51B89A9E">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疑难罕见手术</w:t>
      </w:r>
    </w:p>
    <w:p w14:paraId="6BED7C2E">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年来，科室开展了一系列新技术新项目，包括：胸腔镜精准肺段及亚段切除术、肺癌袖式及双袖式切除术、新辅助治疗后中心型肺癌根治术、胸腹腔镜联合食管癌根治术，巨大纵膈肿瘤切除术等，不断突破胸外科手术壁垒与技术革新。科室大力发展微创技术的同时，还牵头建立了以胸外、呼吸、影像等科室为代表的MDT团队，真正做到了对疾病全面化、个体化、精准化的诊治。</w:t>
      </w:r>
    </w:p>
    <w:p w14:paraId="4C28E029">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004309A9">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主持省级课题3项、市院级课题10余项，参与省内外多中心临床研究项目4项，开展新技术新项目20余项，出版著作、发表论文23篇，其中SCI收录文章10篇，其中4篇发表在世界本专业顶级杂志《美国胸心外科杂志》上。</w:t>
      </w:r>
    </w:p>
    <w:p w14:paraId="52897911">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142F7EA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联系电话：0355-3128293</w:t>
      </w:r>
    </w:p>
    <w:p w14:paraId="33D70E6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4F81BD"/>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胃肠外科</w:t>
      </w:r>
    </w:p>
    <w:p w14:paraId="4A936FBB">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22A70BCF">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4DDCFAD0">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长治医学院附属和平医院胃肠外科是治疗食管癌胃癌的专业科室，是医疗、教学、科研为一体的综合临床科室，现有医护人员50余人，其中高级职称8人，博士研究生2人，在编床位68张。</w:t>
      </w:r>
    </w:p>
    <w:p w14:paraId="0A6A1F5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45BCBF27">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年来相继开展了全腹腔镜胃癌根治脾门淋巴结清扫术、全腹腔镜食管胃结合部癌根治近端胃切除隧道式肌瓣吻合术、全腹腔镜残胃癌根治术、胸腹腔镜联合SiewertI型食管胃结合部癌根治术（Ivor-Lewis）、胸腹腔镜联合颈部单切口食管癌根治术等。且完成病例数在本地区最多，在省内外享有很高的声誉。</w:t>
      </w:r>
    </w:p>
    <w:p w14:paraId="589A0267">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1A5D43B6">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长治市重点学科、山西省临床重点专科、山西省重点建设学科。2017年消化道肿瘤获批山西省1331科技创新团队。</w:t>
      </w:r>
    </w:p>
    <w:p w14:paraId="6EFEFAF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6AA46AC2">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熟练开展腹腔镜胰十二指肠切除术、腹腔镜断流术等高难度手术。以胃癌、食管癌的微创诊疗特色，能熟练开展腹腔镜下胃癌根治术、胸腹腔镜联合食管癌根治术。有独立的微创手术中心及外科重症监护室，在山西省率先开展了全腹腔镜食管胃结合部癌根治术、全腹腔镜胃癌根治术，胸腹腔镜联合食管癌根治术等，其中多项新技术填补了山西省空白，达到了国内一流水平。科室的特色是胸腔镜联合腹腔镜以及腔镜联合内镜治疗各种食管癌胃癌，包括早期食管癌胃癌的各种保功能手术和进展期食管癌胃癌以手术为主的综合治疗。科室每年开展胃癌手术500百余台，食管癌手术150余台。</w:t>
      </w:r>
    </w:p>
    <w:p w14:paraId="1CDB961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156D6097">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连续举办多届国际消化道肿瘤高峰论坛。每年举办多次全国微创学习班，近年来科室医护人员相继在国内外期刊等杂志上发表论文150余篇，成功入选山西省1331创新团队，承担国家级和省级课题多项。已获省自然科学基金项目2项、先后获得山西省科技进步一等奖、长治市科技进步一等奖。</w:t>
      </w:r>
    </w:p>
    <w:p w14:paraId="07BE7B8B">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09095E6B">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联系电话：0355-3128409</w:t>
      </w:r>
    </w:p>
    <w:p w14:paraId="6805F21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神经外科</w:t>
      </w:r>
    </w:p>
    <w:p w14:paraId="17BC7AF4">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7D5BA7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4EE208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神经外科是本地区最早成立的神经外科，是长治地区疑难重症神经外科疾病诊治的中心。神经外科在脑血管病、颅底疾病、神经肿瘤、椎管内病变、颅脑创伤等亚专业领域取得了很大发展，多项新技术填补了本地区空白并达到国内先进水平。</w:t>
      </w:r>
    </w:p>
    <w:p w14:paraId="76E17E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01DCC6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神经外科配备了术中电生理监测系统、手术显微镜、神经内镜、手术动力系统等多种设备。近年来，我科独立开展了神经内镜切除垂体腺瘤、颈动脉内膜剥脱术、缺血性脑卒中机械取栓术等新技术、新项目，使长治老区人民不用外出就诊，在当地就可以得到很好治疗，节约了医疗资源，取得良好社会效益。</w:t>
      </w:r>
    </w:p>
    <w:p w14:paraId="1D8ED6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1E45E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在国家高级卒中中心建设中，神经外科承担了脑动脉瘤、脑出血手术治疗、颈动脉内膜剥脱术、缺血性脑卒中机械取栓术等多项任务，和神经内科大力合作，成功通过国家高级卒中中心建设评估。</w:t>
      </w:r>
    </w:p>
    <w:p w14:paraId="5F65C3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3754224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联系电话：0355-3128411</w:t>
      </w:r>
    </w:p>
    <w:p w14:paraId="150B531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心脏大血管外科</w:t>
      </w:r>
    </w:p>
    <w:p w14:paraId="1D54EDF8">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1DE028BD">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1AAAD3C4">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心脏大血管外科，前身是长治医学院附属和平医院心胸外科，创建于上世纪70年代，2016年被评为山西省省级临床重点专科，于2022年4月1日成立独立病区和护理单元。在院领导的大力支持下，病区重新装修改造，现病区环境优良并拥有专业的心脏术后重症监护室。科室以开展专业化、精准化、个体化的心外科疾病治疗为特色，和国内顶尖心血管病医院，如：北京阜外医院、安贞医院、朝阳医院等建立了固定长期友好合作关系。科室现有编制床位25张，心脏术后重症监护床位6张。</w:t>
      </w:r>
    </w:p>
    <w:p w14:paraId="1A0C81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医护团队</w:t>
      </w:r>
    </w:p>
    <w:p w14:paraId="0A783335">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现有医护人员共23名。医生团队共7名，主任医师3名，副主任医师2名，住院医师2名，硕士生导师1名。护理团队共16名，主管护师8人，护师7人，护士1人，心脏专科护士2名，体外循环师2名。科室成员中多人在北京阜外医院、安贞医院、北大人民医院进修学习。</w:t>
      </w:r>
    </w:p>
    <w:p w14:paraId="2068E49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诊疗项目</w:t>
      </w:r>
    </w:p>
    <w:p w14:paraId="0391A490">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可常规开展心脏大血管外科常见病、多发病、复杂疑难病的外科手术治疗，如：先天性心脏病、心脏瓣膜病、冠心病和大血管疾病的手术治疗。在本地区率先开展了同种原位心脏移植术、冠脉搭桥术、心脏瓣膜置换术、主动脉夹层/主动脉瘤人工血管置换术、主动脉覆膜支架腔内隔绝术等高难度手术，并开展微创小切口冠脉搭桥术、房间隔缺损/室间隔缺损修补术。多种疾病的诊疗水平已跨入国内先进行列。</w:t>
      </w:r>
    </w:p>
    <w:p w14:paraId="668D897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联系电话：0355-3128416</w:t>
      </w:r>
    </w:p>
    <w:p w14:paraId="0B0FAA3A">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超声诊断科</w:t>
      </w:r>
    </w:p>
    <w:p w14:paraId="009F36E4">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6F1149AB">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0B9EEA51">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超声诊断科始建于1983年，长治市医学重点学科，长治市超声质量控制部所在单位，在区域医疗领域享有较高声誉。现有医务人员48名，超声检查医生32名，文字录入员13名，护士3名。其中，教授1名，主任医师1人，副主任医师6名，主治医师19人，医师5名，博士2名，在读博士2名，硕士研究生导师7名。科室注重学科梯队建设，定期选派骨干赴国内外顶尖医疗机构进修学习，紧跟超声医学前沿动态。科室配备国际领先的高端超声诊断设备，包括GE Voluson E10、Philips EPIQ 7C、西门子ACUSON 等，全面支持多模态超声成像。目前有20台超声检查仪器，科室日平均病人量约900余人次，全年检查病人约25万余人次，诊断符合率达95%以上。</w:t>
      </w:r>
    </w:p>
    <w:p w14:paraId="66A245BB">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04F298F2">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超声诊断科始终坚持“以人才建设为基础，以学科建设为平台，医教研三位一体全面发展”的思路，走“高起点、跨越式、可持续发展”的道路，形成了集医疗、教学、科研于一体，集数字化、网络化、信息化为一体的现代化综合性学科。科室拥有一支年富力强，积极向上的学术队伍，积累了丰富的医疗、教学与科研经验，为地方医疗卫生事业及经济社会发展做出了应有的贡献。</w:t>
      </w:r>
    </w:p>
    <w:p w14:paraId="4B291EDC">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1FBD4A61">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超声诊断科作为长治市医学重点学科，近年来，科室积极引入并开展多项新技术，涵盖：1） 介入超声：超声引导下穿刺活检、囊肿硬化治疗、肿瘤消融等微创诊疗技术；2） 超声造影：肝脏、甲状腺、乳腺等脏器占位性病变的精准定性诊断；3） 弹性成像技术：评估肝纤维化、乳腺及甲状腺结节良恶性；4） 胎儿三维/四维超声：产前系统筛查与先天性畸形诊断；5） 心血管超声新技术：斑点追踪成像、三维心脏超声评估心功能；6） 肌骨超声及神经超声：运动损伤、周围神经病变等的动态可视化诊断。</w:t>
      </w:r>
    </w:p>
    <w:p w14:paraId="07D8F03A">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教学能力</w:t>
      </w:r>
    </w:p>
    <w:p w14:paraId="1DAADC79">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本学科不仅承担长治医学院医学影像专业、医学影像技术专业、临床医学等本科生的教学任务，还负责研究生、规培医师、进修生的培养，拥有医学影像实训系统、多媒体教室等先进的教学实验设施。本学科的教学授课方式采用多媒体授课、CBL、床旁教学法等，将理论和实操深度融合。超声诊断教研室获得多项教学改革项目。多名教师先后被评为院校级优秀教师、优秀研究生导师等。</w:t>
      </w:r>
    </w:p>
    <w:p w14:paraId="57C39A0B">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51462462">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三年来科室主持山西省卫健委“四个一批”科技兴医创新计划项目1项，国家重点实验室课题1项，省级项目5项，申请专利3项，参编著作6部。发表论文20余篇，其中SCI4篇。开展超声适宜新技术6项，极大的扩展了超声在临床的应用范围。</w:t>
      </w:r>
    </w:p>
    <w:p w14:paraId="0879B131">
      <w:pPr>
        <w:keepNext w:val="0"/>
        <w:keepLines w:val="0"/>
        <w:pageBreakBefore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b/>
          <w:bCs/>
          <w:color w:val="0000FF"/>
          <w:sz w:val="30"/>
          <w:szCs w:val="30"/>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sz w:val="30"/>
          <w:szCs w:val="30"/>
          <w:lang w:val="en-US" w:eastAsia="zh-CN"/>
        </w:rPr>
        <w:t>联系电话：0355-3128462</w:t>
      </w:r>
    </w:p>
    <w:p w14:paraId="656BBC36">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sz w:val="30"/>
          <w:szCs w:val="30"/>
          <w:lang w:val="en-US" w:eastAsia="zh-CN"/>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sz w:val="30"/>
          <w:szCs w:val="30"/>
          <w:lang w:val="en-US" w:eastAsia="zh-CN"/>
        </w:rPr>
        <w:t>消化内科</w:t>
      </w:r>
    </w:p>
    <w:p w14:paraId="60B29EE6">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531F5349">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425BD574">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消化内科创立于1980年，目前开放床位71张。科室下设：消化门诊、消化病房、内镜中心、消化病胃肠动力实验室。现有医护人员70人，其中医师队伍30人，护理队伍40人，其中主任医师3人，副主任医师8人，主治医师14人，住院医师5人，硕士生导师4人，博士2人。</w:t>
      </w:r>
    </w:p>
    <w:p w14:paraId="09D16C3F">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48551BF5">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消化内科是本地区实力最强、最有影响力的科室，消化内科基础设施齐全，目前内镜室常规开设8个诊室，拥有以下先进设备：富士、宾得、奥林巴斯电子内镜主机，电子超声胃镜，胶囊内镜，小肠镜，新型电子结肠镜，新型电子十二指肠镜，内镜超声微探头，超细经鼻胃镜，电子放大内镜，电子胆道镜。</w:t>
      </w:r>
    </w:p>
    <w:p w14:paraId="50887209">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1C423A3E">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2016年获得硕士学位授予权，同年被评为长治市临床重点学科，2017年成为国家医师规培基地，2024年被评为山西省省级临床重点专科。目前亚专业分组，包括肝病专业组、胃肠动力及IBD专业组、胆胰疾病专业组、消化道肿瘤组。</w:t>
      </w:r>
    </w:p>
    <w:p w14:paraId="07F55B58">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67534C43">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年门诊就诊人数6.3万余人次，年出入院人数3400余人次，年开展内镜诊疗3.8万余人次，年完成内镜四级手术800余人次。通过学科分组精细化及人才培养快速化发展，实现了科学研究系统化，新型技术增长化，形成以消化道早癌诊治研究为特色的科室。科室疑难危重患者和手术人次逐年提升，在本地区率先开展食管早癌全周ESD、POEM术。</w:t>
      </w:r>
    </w:p>
    <w:p w14:paraId="742E31C3">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教学能力</w:t>
      </w:r>
    </w:p>
    <w:p w14:paraId="71A9C62B">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承担长治医学院研究生、本科生、规培生的理论授课和临床实践带教任务，目前已培养硕士研究生20余名。教学授课方式已全部采用多媒体授课，授课及实习效果达到并超过了使用传统的授课方式(板书、幻灯等)。在日常教学工作中逐步探索在网络环境下建立与传统教学有明显区别的学习、课程、教学、考试、评价与管理的新模式。承担省级教改课题2项。</w:t>
      </w:r>
    </w:p>
    <w:p w14:paraId="26328991">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59150349">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主持完成国家自然科学基金目1项，山西省1331工程、省级自然基金等省部级项目7项；发表SCI论文30余篇，国家核心期刊论文20余篇，参编专著10余部。</w:t>
      </w:r>
    </w:p>
    <w:p w14:paraId="36E9C850">
      <w:pPr>
        <w:keepNext w:val="0"/>
        <w:keepLines w:val="0"/>
        <w:pageBreakBefore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4C3CC157">
      <w:pPr>
        <w:keepNext w:val="0"/>
        <w:keepLines w:val="0"/>
        <w:pageBreakBefore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联系电话：0355-3128405</w:t>
      </w:r>
    </w:p>
    <w:p w14:paraId="2C29A930">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内分泌科</w:t>
      </w:r>
    </w:p>
    <w:p w14:paraId="25734A9F">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3B4E5A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1F6DEA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内分泌科建于1995年，是省内最早独立设置内分泌专业的科室之一。医生队伍现有医、教、研总人数21人，高级职称8人(主任医师6人、副主任医师2人)，博士4人、硕士17人，硕士研究生导师8人。护士队伍现有医、教、研总人数26人，其中副主任护师3人，主管护师15人，护师8人，其中，在读硕士学位者4人。科室设有专职博士研究员1人，临床检验技师1人，外聘学科导师1人。科室开放床位83张，年门诊量5万余人次、住院患者3000余人次。是区域内规模最大、综合医疗服务能力最强的专业科室，也是区域内分泌代谢疾病诊疗中心。</w:t>
      </w:r>
    </w:p>
    <w:p w14:paraId="1DD16D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11288E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right="0" w:firstLine="600" w:firstLineChars="200"/>
        <w:jc w:val="both"/>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和平医院内分泌科牵头组建了省内49家医疗机构医联体，辐射晋东南及周边地区，年接收疑难重症患者占比10%-15%。作为国家药物临床试验基地认定专业，参与开展全国范围内多中心药物试验30余项。</w:t>
      </w:r>
    </w:p>
    <w:p w14:paraId="4F1077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5C790E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555"/>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山西省省级临床重点专科、省市共建医学重点学科、山西省代谢性疾病(糖尿病)临床医学研究中心(培育)、山西省卫健委李启富肾上腺疾病山西工作室、长治市临床重点学科、长治医学院重点发展学科。近年先后被认定为中华糖尿病学会健康教育基地认证单位、国家代谢性疾病临床医学研究中心核心成员单位、中华医学会内分泌科普传播联盟成员单位、中国1型糖尿病联盟医院团体会员单位、中国糖网筛防工程中心建设单位、 国家标准化代谢性疾病管理中心分中心、国家药物临床试验基地认定专业、山西省糖尿病专科护士临床培训基地。是长治医学院内分泌代谢性疾病研究所、长治市内分泌专业学科带头人、长治市内分泌专业委员会、长治市内分泌科质量控制部挂靠单位。</w:t>
      </w:r>
    </w:p>
    <w:p w14:paraId="1B9648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555"/>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目前设置了7个亚专业学组：糖尿病及慢性并发症亚专业、甲状腺疾病亚专业、肥胖疾病亚专业、垂体-肾上腺疾病亚专业、代谢性骨病亚专业、糖尿病足病亚专业、糖尿病健康教育亚专业。开设了相应的专病门诊。</w:t>
      </w:r>
    </w:p>
    <w:p w14:paraId="43894B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1456C1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555"/>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目前能够常规进行糖尿病分型检测、甲状腺细针穿刺、超声引导下甲状腺囊肿硬化、淋巴结穿刺洗脱液Tg检测技术、甲状腺穿刺液BRAF基因检测技术、超声引导下甲状腺结节热消融技术等技术。通过院内甲状腺MDT团队，对甲状腺疾病实现了多学科联合诊疗。内分泌科核素病区的成立，使甲亢及甲状腺癌患者得到进一步精准化治疗。</w:t>
      </w:r>
    </w:p>
    <w:p w14:paraId="5B96F6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555"/>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通过内脏脂肪测定、人体成分分析及相关激素的测定、内分泌功能试验、胰岛素抵抗程度检测、血清低度炎症指标以及染色体分析等项目，对肥胖进行病因鉴别、病情评估，指导疾病的诊治。在科学个体化减重、减轻胰岛素抵抗、肥胖相关并发症诊治等方面积累了丰富的经验。</w:t>
      </w:r>
    </w:p>
    <w:p w14:paraId="6D7E13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555"/>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年开展了肾上腺静脉采血术和岩下窦静脉取血术，能够规范进行各种垂体-肾上腺疾病动态功能试验，实现对肾素、醛固酮、促肾上腺皮质激素、皮质醇等激素的实时而准确的检测，对垂体、肾上腺疾病诊断有先进的技术手段，尤其在内分泌性高血压的临床诊治和科研方面取得了重大的突破。同时，对垂体-性腺疾病能够进行激素测定、动态功能试验，精准诊治相关疾病。</w:t>
      </w:r>
    </w:p>
    <w:p w14:paraId="290866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0F38C9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近5年共承担各级课题20余项，多中心临床药物试验30余项。曾承担国家自然科学基金1项，国家代谢性疾病临床医学研究中心合作项目2项，科研经费200万元以上。发表学术论文30余篇，SCI收录20余篇。获国家级教学成果二等奖1项，山西省教学成果奖3项；参编教材、专著10余部。与重庆医科大学附属第一医院内分泌内科李启富教授带领的原醛症研究团队、湖南湘雅国家代谢性疾病临床医学研究中心、上海内分泌代谢病研究所有长期稳定的合作关系，具备开展国际大规模多中心临床试验的能力和平台。</w:t>
      </w:r>
    </w:p>
    <w:p w14:paraId="0FB12E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1D67A6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联系电话：0355-3128432</w:t>
      </w:r>
    </w:p>
    <w:p w14:paraId="0E56B9D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 xml:space="preserve">神经内科 </w:t>
      </w:r>
    </w:p>
    <w:p w14:paraId="7063784E">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74E65E2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28FD97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神经内科成立于1980年，是继我省山西医科大学第一医院和山西省人民医院之后第三个成立的神经内科。长治市重点学科和临床重点专科，2023年获批“山西省临床重点专科”，2024年获批“国家临床重点专科（建设项目）”。目前有高级职称11人，硕士研究生以上学历36人，硕士生导师 7 人，在国家及省级专业学术团体担任常委及以上职务5人。目前开放床位120张，分设三个病区即南、北病区和神经重症监护病区（重症监护室NICU）。门诊设有专家门诊和普通门诊，包括有亚专科门诊和专病门诊，开展针对脑血管病、帕金森及运动障碍、癫痫、痴呆与认知障碍、神经系统感染、脱髓鞘疾病、周围神经病、眩晕/头晕、头痛及睡眠障碍等神经科常见病、多发病及疑难病的诊治，可满足不同患者的就医需求。</w:t>
      </w:r>
    </w:p>
    <w:p w14:paraId="6AA4C72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518395B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收治患者辐射区域包括长治、晋城、临汾以及河南、河北部分地区。近年来接收周边地区医院急危重症和疑难病患者转诊数量逐年上升。</w:t>
      </w:r>
    </w:p>
    <w:p w14:paraId="02A2E11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53E1D9B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亚专科建设情况科室目前设置8个亚专业组：脑血管病专业组、帕金森与运动障碍专业组、神经重症专业组、痴呆与认知障碍专业组、中枢感染与神经免疫专业组、癫痫与睡眠障碍专业组、肌肉病与神经电生理专业组、眩晕专业组。开设8个专病门诊，包括脑血管病专病门诊、帕金森病专病门诊、认知与记忆障碍专病门诊、眩晕专病门诊、癫痫专病门诊、睡眠专病门诊、神经免疫专病门诊及神经肌肉病专病门诊。</w:t>
      </w:r>
    </w:p>
    <w:p w14:paraId="2DDF1D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29208E6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在脑血管病的救治方面，我院整合神经内科、神经外科、急诊科、医学影像、介入科等多学科的力量，建高级卒中中心，实现多学科协作的无缝对接，并且开展了急性期静脉溶栓、机械取栓、颅外血管支架植入术、颈动脉内膜剥脱术，颅内动脉搭桥术等多项技术，使我院成为“山西省卒中中心联盟长治市牵头单位”。帕金森疾病的诊治成为科室的特色和优势，并入选“中国帕金森病门诊地图”。2018年国家卫健委将自免脑炎列入国家首批罕见病目录，在 2019 年我院成为省城外唯一一家入选“脑炎地图”医院。神经电生理中心拥有具国内先进水平的肌电图和诱发电位仪、原装日本进口脑电图仪及原装德国进口经颅多普勒仪，结合医院配套的3.0T核磁共振、双源CT、螺旋CT和全脑血管数字减影仪等国际先进医疗设备，使得脑电图监测、神经传导速度、肌电图、视听觉诱发电位、重复频率刺激、脑血管造影（CTA、MRA、DSA）等辅助检查工作以及新技术开展顺利进行。</w:t>
      </w:r>
    </w:p>
    <w:p w14:paraId="27FD57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520" w:lineRule="exact"/>
        <w:ind w:left="0" w:right="0" w:firstLine="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7717915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3年申请科研项目5项，其中省级课题2项。近3年发表论文34篇，SCI收录7篇，中华3篇。参编教材、著作6部。参编《偏头痛中西医结合诊疗指南》。申请新型实用专利5项。科室在国家神经系统疾病临床医学研究中心“十三五”优秀网络成员单位评选中荣获三等奖。同时，神经内科注重学术交流与合作，长期与国内多家知名医院及专家有技术合作，每年科室均有多人次主持和参加国际和国内重要学术会议，我科每年举办多次相关学术会议，增进了相互之间的交流，促进了相互之间的理论与技术进步。也与多家国外的医疗机构建立了交流合作机制，先后派出多位专家赴北京及国外学习进修，也多次邀请国家级的知名学者来院多次进行学术交流，针对疑难危重患者可通过远程会诊平台与国内知名医院专家联合诊治，提高了诊疗水平，促进了学科的发展。</w:t>
      </w:r>
    </w:p>
    <w:p w14:paraId="64697B6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65CE757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联系电话:0355-3128413</w:t>
      </w:r>
    </w:p>
    <w:p w14:paraId="303F9F5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生殖遗传科</w:t>
      </w:r>
    </w:p>
    <w:p w14:paraId="2F7E4D10">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5ECFE75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2BED7DA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生殖遗传科2002年5月正式成立，同年先后开展了夫精人工授精、体外受精-胚胎移植（试管婴儿，IVF-ET）等多项生殖技术；并于2002年10月1日，诞生了长治地区首例“试管婴儿”（龙凤双胞胎）；2008年12月23日顺利通过原国家卫生部校验批准试运行，2010年12月25日顺利通过原国家卫生部校验批准正式运行，成为省城以外首批经过国家批准开展辅助生殖技术的区域大型辅助生殖治疗中心，同时也是晋东南地区唯一的辅助生殖治疗中心。自2010年正式运行至今分别于2013年（批准AIH的正式运行）、2015年、2017年、2019年、2021年、2023年通过卫健委6次校验工作。2021年获批省卫健委“四个一批”委级重点实验室，2021年获批长治市重点学科，2023年成立产前诊断中心并获得省卫健委批准。共有医、护、技人员22名，正高职称2名，副高职称6名，中级职称9名，初级职称5名。博士1名、硕士研究生14名。分为生殖妇科、生殖男科、胚胎实验室、男科实验室、护理5个医疗团队。</w:t>
      </w:r>
    </w:p>
    <w:p w14:paraId="1D7276B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17CEA0A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生殖遗传科是山西省卫生健康委员会委级重点实验室，长治市医学重点学科，长治市医学会生殖医学专业委员会依托单位。现有主要研究方向：1、子宫内膜异位症发病机制研究；2、卵子成熟障碍机制研究；3、生殖衰老机制研究。拥有干细胞研究、细胞及分子检测、产前诊断等多个研究平台，近年来承担国家级研究项目1项，省级项目12项，发表高质量论文60余篇，2021年获批山西省卫健委“四个一批”科技兴医项目，成为山西省卫健委生殖工程委级重点实验室，2021年获批长治市重点学科，2022年获批长治市干细胞与组织工程重点实验室。</w:t>
      </w:r>
    </w:p>
    <w:p w14:paraId="2797A89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02BE4FE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女性生殖内分泌疾病；男女性不孕不育症的诊治；产前筛查及产前诊断技术；丈夫精液人工授精术;第一代试管婴儿技术: 体外受精和胚胎移植，即常规IVF技术;第二代试管婴儿技术: 卵胞浆内单精子显微注射术;囊胚培养;冻胚移植:胚胎冷冻保存，以提供尽可能多的移植机会;胚胎辅助孵出技术;精液常规检验和精子形态、功能实验技术;附睾及睾丸穿刺取精术;睾丸活检术;治疗性精液冷冻和复苏技术;卵子冷冻和复苏技术;多胎妊娠减胎术；复发性流产及反复妊娠失败的诊治。</w:t>
      </w:r>
    </w:p>
    <w:p w14:paraId="50149B9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特色医疗技术</w:t>
      </w:r>
    </w:p>
    <w:p w14:paraId="7802457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主要特色医疗技术是辅助生殖相关技术及产前筛查、诊断技术，特别是辅助生殖技术是晋东南地区唯一可开展此项技术的中心。具体的技术包括夫精人工授精、体外受精-胚胎移植（试管婴儿，IVF-ET）、冻融胚胎移植技术（FET）；卵胞浆内单精子注射技术（第二代试管婴儿，ICSI-ET）、选择性减胎术、囊胚培养和移植、卵子冷冻技术、胚胎辅助孵化、经皮睾丸精子抽吸术（TESA）、微量精子冷冻技术、羊水穿刺、染色体微阵列分析CMA、低深度全基因组测序CNV-seq、孕妇外周血胎儿游离DNA产前筛查与诊断NIPT、新生儿遗传病基因筛查等，在省内均为领先水平。</w:t>
      </w:r>
    </w:p>
    <w:p w14:paraId="791F57A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74F6C49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近年来承担国家级研究项目1项，省级项目12项，发表高质量论文60余篇。与国家生殖重点实验室建立合作关系，聘请国内知名院校教授、及美国伊利诺伊州立大学，生命科学学院李全喜教授作为客座教授，指导科室科研工作。</w:t>
      </w:r>
    </w:p>
    <w:p w14:paraId="4F60404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57EFF38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2" w:firstLineChars="20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联系电话：0355-3128859</w:t>
      </w:r>
    </w:p>
    <w:p w14:paraId="0A74531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重症医学科</w:t>
      </w:r>
    </w:p>
    <w:p w14:paraId="3EEB0A5B">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2AB4D58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1FEAE96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重症医学科创始于2002年，是晋东南地区疑难重症疾病诊治的中心，是集医疗、教学、科研为一体的综合性临床学科，是医院承担危急重症患者抢救任务的核心科室，病区共有38张床位，包括1张负压病床及重症产科专用病床，目前共有医护人员66人，医生12人，护士54人。医师队伍中博士生3名，硕士生9名；主任医师1名，副主任医师4名，主治医师4名，住院医师2名，专职科研人员1名。科主任张栋博士，师从王辰院士和钟南山院士，分别在首都医科大学北京呼吸疾病研究所和广州医科大学呼吸疾病国家重点实验室获得硕士和博士学位。</w:t>
      </w:r>
    </w:p>
    <w:p w14:paraId="18693C5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0CD305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经过20余年的发展，科室在危急重症抢救能力上不断提升，多次召开国家级继续教育培训班，开展多项新技术、新项目，填补周边地域技术空白区域。科室通过“京长合作”与北京朝阳医院建立良好合作关系，就学术、临床、科研等方面不断深入交流，同时聘请北京协和医院刘大为教授为科室学术导师，与区域内兄弟医院重症医学科进行联盟，不断扩大区域内学术影响力。</w:t>
      </w:r>
    </w:p>
    <w:p w14:paraId="37F7D8F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712759C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2023年成为我院首个获批“国家临床重症专科建设项目”的临床科室，分别在呼吸重症、肾脏重症、心脏重症、脓毒症休克重症四个亚专业上构建合理人才队伍。</w:t>
      </w:r>
    </w:p>
    <w:p w14:paraId="510388D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5BAB0E1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重症医学科自成立以来，紧跟国内外发展的前沿动态，购置世界顶级医疗抢救设备，赴国内优秀医院参观学习交流，开展了一系列新技术新项目，大大促进了我院危重病人抢救成功率的提高。这些技术包括：持续床旁肾替代治疗(CRRT)技术、漂浮导管血流动力学监测、PICCO连续心排监测、主动脉球囊反搏技术、肠内肠外营养技术、床边超声检查技术、机械通气技术、纤维支气管镜肺泡灌洗术、微创经皮气管切开技术、体外膜肺氧合(ECMO)技术、双重血浆分子吸附DPMAS。目前重症医学科的亚专业已覆盖重症血流动力学、重症呼吸、重症感染、重症超声、重症营养代谢及重症护理等多个领域，专业设置齐全。</w:t>
      </w:r>
    </w:p>
    <w:p w14:paraId="4EC4943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教学能力</w:t>
      </w:r>
    </w:p>
    <w:p w14:paraId="55C0A9B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重症医学科不仅承担长治医学院大学五年制本科生的教学任务，还负责研究生、规培医师的培养，拥有危重病医学研究室、多媒体教室等先进的教学实验设施。本学科的教学授课方式已全部采用多媒体授课，授课及实习效果达到并超过了使用传统授课方式(板书、幻灯等)。在日常教学工作中逐步探索在网络环境下建立与传统教学有明显区别的学习、课程、教学、考试、评价与管理的新模式，特别强调医学生医学英语学习，鼓励学生参加国际交流合作。此外，《危重病医学》课程为长治医学院校内一流课程建设科目。</w:t>
      </w:r>
    </w:p>
    <w:p w14:paraId="4493D79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3A0E1C4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主任张栋博士2016年获得了山西省政府的资助，于2017年在美国耶鲁大学医学院呼吸危重病医学系留学，师从国际著名的呼吸危重病专家那夫塔里.卡明斯基教授，系统接受了转录组测序技术的训练，目前研究方向为膈肌功能不全的电生理诊断和膈肌康复。已结题1项山西省自然科学基金面上项目，1项山西省教育厅留学管理中心归国留学人员项目，在研1项山西省自然科学基金面上项目，发表SCI文章4篇。</w:t>
      </w:r>
    </w:p>
    <w:p w14:paraId="514DCB3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7F727F0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联系电话：0355-3128421</w:t>
      </w:r>
    </w:p>
    <w:p w14:paraId="41FCFD9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肾病内科</w:t>
      </w:r>
    </w:p>
    <w:p w14:paraId="7791762A">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054A672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6763007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肾病内科于1999年单独建科，血液透析室建立于1994年，本学科是集医疗，教学和科研于一体的肾脏病中心，科室下设：门诊、病房、血透透析室。开放床位38张，血液透析室拥有31个透析单元。医护共51人，其中医生15人，主任医师2人，副主任医师3人。硕士生导师3人，博士2人，硕士13人。护士36人，副主任护师5人，主管护师18人。</w:t>
      </w:r>
    </w:p>
    <w:p w14:paraId="18E2A79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57DA3EA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覆盖长治、晋城、临汾等地区的肾脏疾病患者，科室门诊量逐年提升，年门诊患者25000余人次，出院患者1700余人次，血液透析21000余人次，透析加滤过1700人次，透析加灌流1650人次，CRRT约300人次。</w:t>
      </w:r>
    </w:p>
    <w:p w14:paraId="626DCD8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34CAEB5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2013年获得硕士学位授予权，2017年获批长治市临床重点专科，同年被授予山西省血液净化专科联盟副理事长单位、山西省肾脏疾病专科联盟成员单位。2018年获批国家药物临床试验机构，同年成为住院医师规范化培训基地。科室分四个亚临床专业，血液透析专业、腹膜透析专业、原发性肾病专业、慢性肾脏病非透析专业。</w:t>
      </w:r>
    </w:p>
    <w:p w14:paraId="78A7B6C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48963B0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以诊治各种原发性、继发性肾脏疾病为主，以疑难重症肾脏病的诊疗及慢性肾脏病(CKD)的进展防治为重点，整体临床医疗水平在本领域处于省内先进水平。开展了肾穿刺技术、结肠透析技术、腹膜透析技术。针对急慢性肾功能衰竭、急性药物或毒物中毒等患者进行血液透析、在线血液透析滤过、血液灌流、单纯超滤、血浆置换等多种血液净化治疗，对于多脏器衰竭患者能进行床旁血液滤过。在膜性肾病、IGA肾病、糖尿病肾病、ANCA相关性小血管炎、抗GBM肾炎引起的急进性肾炎、多囊肾的发病机制和诊治方面积累了丰富的成功经验。6名医生先后于以色列瑞本医院、北大医院、上海瑞金医院、四川大学华西医院、山大二院等医院进修学习，两名护士于天津中医药大学第一附属医院、郑州大学第一医院专修血液透析、腹膜透析、肾脏病护理。</w:t>
      </w:r>
    </w:p>
    <w:p w14:paraId="3CAD008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667CEBD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对标一流，采用“走出去、引进来”的方式，积极开展新技术、新项目十余项。钝针“扣眼”穿刺技术、留置针建立扣眼隧道、多单穿刺技术、长期血透导管植入、动静脉内瘘成形术、动静脉内瘘血管瘤缩窄术、动静脉内瘘血管取栓术、经皮外周血管球囊扩张术等，科室逐渐形成了慢性肾脏病一体化管理的专科诊疗特色，联合内分泌科开展了规范化、个体化糖尿病肾病治疗模式，确保患者得到精准的治疗。近五年承担省级课题三项、市级课题两项、院级课题三项。完成药物临床试验三项，目前有两项临床试验已启动开始入组，其中一项为国际多中心临床试验，在国内外杂志发表论文四十余篇，其中SCI8篇，参编著作10部，专利3项。与北大医院、山西大医院、山大一院、山大二院建立了良好的合作关系，促进了学术的发展。</w:t>
      </w:r>
    </w:p>
    <w:p w14:paraId="5D58693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306C234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联系电话：0355-3128406</w:t>
      </w:r>
    </w:p>
    <w:p w14:paraId="762E950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呼吸与危重症医学科</w:t>
      </w:r>
    </w:p>
    <w:p w14:paraId="147BCC49">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167C986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5961329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呼吸与危重症医学科1993年独立建科，集医疗、教学、科研等多功能为一体。现设有呼吸内科病房、呼吸重症监护室（RICU）、呼吸内科门诊、戒烟门诊、肺功能检查室、支气管镜检查室、睡眠监测室、门诊综合治疗雾化室等。科室编制床位72张，实际开放床位80张，医护团队共50人，医生19人（6名高级职称、17名研究生学历，在读博士1名），护理人员31名，护士长3名，呼吸治疗师6人，呼吸专科护士4人。主治医师以上人员均有在国内知名医院如协和医院、华西医院、朝阳医院、湘雅医院、中日友好医院、天津医科大学总医院等进修和访学经历。</w:t>
      </w:r>
    </w:p>
    <w:p w14:paraId="02DA6F2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631B0BE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2016年获“长治市重点专科”称号，同年成为“国家呼吸临床研究中心中日医院呼吸专科医联体单位”；2018年成为山西省呼吸专科联盟副理事长单位。年门诊量达30000人次以上，年收治住院患者3000例以上，年支气管镜检查例数600例以上，年肺功能检查例数10000例以上。常年派驻骨干医务人员对口帮扶上党区人民医院、武乡县人民医院、长子县人民医院、壶关县人民医院等。</w:t>
      </w:r>
    </w:p>
    <w:p w14:paraId="22F18F2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0FBA0E3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2013年成为长治医学院首批硕士学位授予点，2018年成功获批药物临床实验基地，目前已完成药物临床试验十余项；2020年通过呼吸与危重症医学科规范化建设合格单位评审，2021年通过慢性气道疾病规范化管理建设项目，并同年获批“山西省呼吸专科护士培训基地”，学科建设成果显著。</w:t>
      </w:r>
    </w:p>
    <w:p w14:paraId="315A641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57FEB02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学科诊疗范围涵盖呼吸学科全领域，以危重疑难病例为主，兼顾常见病、多发病：如重症哮喘、重症肺炎、急慢性呼吸衰竭、肺栓塞、大咯血等；不明原因发热、慢性咳嗽、不明原因呼吸困难、肺结节、弥漫性间质性肺疾病、胸腔积液、肺动脉高压、支气管肺癌等。目前我科开展肺通气功能检查、弥散功能检查、支气管舒张试验、支气管激发试验、呼气一氧化氮检测等，熟练掌握电子支气管镜下各种操作，以及胸膜活检、胸腔闭式引流、无创及有创呼吸支持等相关技术。针对呼吸道慢性疾病如：慢性阻塞性肺疾病、支气管哮喘等，建立长期随访，对慢性病患者进行院外规范化用药、康复、家庭氧疗及无创呼吸机使用等指导工作。</w:t>
      </w:r>
    </w:p>
    <w:p w14:paraId="618AF95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61C36C8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学科设备方面，现有有创呼吸机3台，无创呼吸机6台，经鼻高流量3台，奥林巴斯超声支气管镜1套、宾得电子支气管镜1套，床旁支气管镜1台，德国爱尔博冷冻治疗仪1套，呼吸机内回路消毒机1台，血气分析仪2台，呼出气一氧化氮检测仪1台，德国耶格肺功能仪2台，ECMO1台，便携式睡眠监测仪2台，多参数睡眠检测仪1台，机械辅助排痰仪1台，高频振动排痰系统1套，间歇加压脉冲抗栓仪1台、红外治疗仪1台等。</w:t>
      </w:r>
    </w:p>
    <w:p w14:paraId="1469258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3F07249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联系电话：0355-3128422</w:t>
      </w:r>
    </w:p>
    <w:p w14:paraId="4AEA154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感染性疾病科</w:t>
      </w:r>
    </w:p>
    <w:p w14:paraId="72DA4E31">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6CCCF38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654A8F1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感染性疾病科创立于1973年，长治地区唯一集医疗、教学、科研、预防、康复为一体的综合性传染病诊治中心，入选中国肝炎防治基金会“十千百万工程”成员单位；佑安肝病感染病专科医疗联盟理事单位；山西省感染性疾病专科联盟副理事长单位；山西省结核病专科联盟副理事长单位。开放床位达80张，分为呼吸病区、消化病区及急性传染病区，呼吸病区设有规范的负压病房，中心供氧、中心吸引、心电监护、呼吸机使用、床边照相、床旁彩超机器等装备。科室下设有肝病门诊、结核门诊、肠道门诊和发热门诊，挂号、检验、放射、收费、取药呈一站式服务。现有医、教、研总人数18人，其中主任医师3人，副主任医师2人，主治医师11人，住院医师2人。硕士生导师2人。护士队伍：现有医、教、研总人数29人，其中副主任护师6人，主管护师16人，护师7人。</w:t>
      </w:r>
    </w:p>
    <w:p w14:paraId="1FD6398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4AAFBE0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目前是长治地区规模最大、实力最强的治疗传染病的救治单位，是长治市指定的手足口病和耐多药肺结核定点治疗单位，是首批新冠救治定点单位。科室还承担着长治市13个县区各类突发传染病的应急救治任务。在2003年非典期间荣获山西省委、省政府授予的抗击非典先进单位，荣立集体二等功；2009年为青海玉树地震灾区患结核病的学生进行免费治疗；2020年荣获抗击新冠先进集体。全国人工肝及血液净化技术示范中心。目前为止，感染病科申请到并参与多项国家级的治疗项目：中国慢性乙型肝炎临床治愈（珠峰）工程项目；中国降低乙肝患者肝癌发生率研究（绿洲）工程项目分中心医院；成为国家结核病防治中心抗结核病新药贝达喹啉使用和保护扩展项目第二批实施单位。</w:t>
      </w:r>
    </w:p>
    <w:p w14:paraId="64B50C1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07EC4C1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2015年被评为长治市临床重点专科，2017年通过了药物临床试验机构认证，2019年入选“全国人工肝及血液净化技术示范中心”。分肝炎组、结核组及急性传染病组。</w:t>
      </w:r>
    </w:p>
    <w:p w14:paraId="50B64C1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4FF5C0A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感染病科整体临床医疗水平在感染性疾病科领域处于省内先进水平。近十年来开展了FibroScan无创检测肝纤维化技术、T-SPOT-TB检验技术，生物信息红外肝病治疗仪治疗各种肝病技术、快速检测结核杆菌耐药基因、乙肝病毒耐药基因检测技术，超声电导仪治疗结核病技术。我科作为人工肝及血液净化技术示范中心，救治了大量高胆红素血症、各种原因导致的肝衰竭等重症肝病患者，在人工肝领域取得全市领先。</w:t>
      </w:r>
    </w:p>
    <w:p w14:paraId="5E1BC7A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600" w:firstLineChars="200"/>
        <w:textAlignment w:val="auto"/>
        <w:rPr>
          <w:rFonts w:hint="eastAsia" w:ascii="仿宋_GB2312" w:hAnsi="仿宋_GB2312" w:eastAsia="仿宋_GB2312" w:cs="仿宋_GB2312"/>
          <w:b w:val="0"/>
          <w:bCs w:val="0"/>
          <w:color w:val="000000"/>
          <w:kern w:val="2"/>
          <w:sz w:val="30"/>
          <w:szCs w:val="30"/>
          <w:lang w:val="en-US" w:eastAsia="zh-CN" w:bidi="ar-SA"/>
        </w:rPr>
      </w:pPr>
    </w:p>
    <w:p w14:paraId="064192C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firstLine="840"/>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联系电话：0355-3128442</w:t>
      </w:r>
    </w:p>
    <w:p w14:paraId="1CAB84E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Chars="0" w:right="0" w:rightChars="0"/>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肿瘤内科</w:t>
      </w:r>
    </w:p>
    <w:p w14:paraId="502A4C7F">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342DBC2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232558B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肿瘤科成立于2009年，于2013年获得硕士学位授予权，2016年被评为长治市重点专科，2018年被评为药物临床试验基地，2019年被评为长治市重点学科，是中国医药教育协会肺部肿瘤专委会“肺癌规范化诊治示范中心”长治唯一分中心，是中国肺癌防治联盟肺结节诊治分中心，山西省区域医疗中心肿瘤专科联盟，山西省肿瘤专科护士规范化培训基地。编制床位85张,科室下设：消化道肿瘤组、呼吸道肿瘤组、乳腺和妇科肿瘤组等专业组。生队伍：现有医、教、研总人数15人，其中主任医师2人，副主任医师3人，主治医师9人，住院医师1人。博士3人，硕士12人。博士及硕士学位者占全科的100%。</w:t>
      </w:r>
    </w:p>
    <w:p w14:paraId="3C64099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2318F7D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肿瘤科整体临床医疗水平在国内属先进水平，近年来极大地提高了肿瘤诊治的专业技术和理论水平，专业化、精细化程度不断增高。目前在多种器官肿瘤的化疗、靶向治疗、免疫治疗、热疗、消融治疗、最佳支持治疗、临床试验、基础研究中都取得了很大的成就。</w:t>
      </w:r>
    </w:p>
    <w:p w14:paraId="028E3E3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lef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62F26CF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先后承担国家和省部委研究课题近20项，科研总经费逾100万元，在国内外发表论文90余篇，获奖励1项，主编和参编著作10余部，具有很强的科研实力和良好的科研条件。近年来，本专业对消化道肿瘤、呼吸道肿瘤、乳腺肿瘤、妇科肿瘤、骨肉瘤、脑瘤等进行了深入细致而富有特色的研究。</w:t>
      </w:r>
    </w:p>
    <w:p w14:paraId="187A962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联系电话：0355-3128722</w:t>
      </w:r>
    </w:p>
    <w:p w14:paraId="62D2ECF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FF"/>
          <w:kern w:val="2"/>
          <w:sz w:val="30"/>
          <w:szCs w:val="30"/>
          <w:lang w:val="en-US" w:eastAsia="zh-CN" w:bidi="ar-SA"/>
        </w:rPr>
      </w:pPr>
      <w:r>
        <w:rPr>
          <w:rFonts w:hint="eastAsia" w:ascii="Times New Roman" w:hAnsi="Times New Roman" w:eastAsia="方正仿宋简体" w:cs="Times New Roman"/>
          <w:b/>
          <w:bCs/>
          <w:sz w:val="30"/>
          <w:szCs w:val="20"/>
        </w:rPr>
        <w:t>科室名称：</w:t>
      </w:r>
      <w:r>
        <w:rPr>
          <w:rFonts w:hint="eastAsia" w:ascii="仿宋_GB2312" w:hAnsi="仿宋_GB2312" w:eastAsia="仿宋_GB2312" w:cs="仿宋_GB2312"/>
          <w:b/>
          <w:bCs/>
          <w:color w:val="0000FF"/>
          <w:kern w:val="2"/>
          <w:sz w:val="30"/>
          <w:szCs w:val="30"/>
          <w:lang w:val="en-US" w:eastAsia="zh-CN" w:bidi="ar-SA"/>
        </w:rPr>
        <w:t xml:space="preserve">康复医学科 </w:t>
      </w:r>
    </w:p>
    <w:p w14:paraId="610957EA">
      <w:pPr>
        <w:rPr>
          <w:rFonts w:hint="eastAsia" w:ascii="Times New Roman" w:hAnsi="Times New Roman" w:eastAsia="方正仿宋简体" w:cs="Times New Roman"/>
          <w:b/>
          <w:bCs/>
          <w:sz w:val="30"/>
          <w:szCs w:val="20"/>
        </w:rPr>
      </w:pPr>
      <w:r>
        <w:rPr>
          <w:rFonts w:hint="eastAsia" w:ascii="Times New Roman" w:hAnsi="Times New Roman" w:eastAsia="方正仿宋简体" w:cs="Times New Roman"/>
          <w:b/>
          <w:bCs/>
          <w:sz w:val="30"/>
          <w:szCs w:val="20"/>
        </w:rPr>
        <w:t>科室简介：</w:t>
      </w:r>
    </w:p>
    <w:p w14:paraId="55BC3A7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概况</w:t>
      </w:r>
    </w:p>
    <w:p w14:paraId="5415ACC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长治医学院附属和平医院康复医学科成立于1995年，集医疗、教学、科研为一体的综合性康复专科。2016年获批长治市临床重点专科和重点学科，2018年获批康复医学住院医师规范化培训基地，2019年获批长治市康复专科联盟理事单位，2023年先后成为山西省医师协会物理医学与康复专委会神经康复学组主委单位和山西省康复医学会作业治疗专委会主委单位。科室目前开放床位80张，设置门诊和病房。目前有医护治人员69人，包括医师19人、护士21人、康复治疗师29人，其中主任医师3人，副主任医师3人，主治医师5人，主管护师14人，主管治疗师10人，硕士17人，博士1人，硕士生导师3人。</w:t>
      </w:r>
    </w:p>
    <w:p w14:paraId="2DDAECB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区域影响</w:t>
      </w:r>
    </w:p>
    <w:p w14:paraId="56494AE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发展聚焦区域高发疾病（脑卒中、脊髓损伤、骨关节疾病或损伤、老年慢病等）引起的各类功能障碍，充分发挥综合三甲医院康复科优势，逐渐形成以重症康复为特色、神经康复为主体、肌骨、心肺、儿童多个亚专科方向共同发展的康复专科。近年来，积极与区域各级综合医院、康复中心、康养机构建立紧密合作关系，推进形成“急性期-恢复期-社区康复”三级康复服务网络。通过下乡、义诊、医联体帮扶等多种形式，为基层医疗机构提供康复技术支持，真正实现“优质资源下沉”，增强区域整体康复服务水平。通过与残联、公益组织合作，为残障人士提供免费筛查或康复支持。通过积极承办国家级、省市级康复学术会议或培训班，搭建同行学术交流平台，不断提升区域影响力。</w:t>
      </w:r>
    </w:p>
    <w:p w14:paraId="7A257AB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学科建设</w:t>
      </w:r>
    </w:p>
    <w:p w14:paraId="428CD4F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目前设置神经康复、肌骨康复、儿童康复、心肺康复和重症康复五个亚专业方向。与神经内科、神经外科、骨科、重症医学科等科室建立了良好的协作关系，开展早期康复介入，开展多学科会诊（MDT），提升本科室复杂病例处理能力，提高从急性期到恢复期的全程康复管理能力。科室重视现代康复技术与传统康复项目结合，将运动疗法、物理因子治疗与针灸、按摩等结合，形成特色诊疗模式。在区域康复医疗中发挥引领作用，并通过教学与科研推动学科持续发展。</w:t>
      </w:r>
    </w:p>
    <w:p w14:paraId="4D82BC3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医疗技术</w:t>
      </w:r>
    </w:p>
    <w:p w14:paraId="1C4F78A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目前主要开展以下康复技术项目：1）康复评定：针对意识、运动、认知、言语、吞咽、感觉等功能进行评定，为制定治疗计划、判断疗效提供依据；2)运动功能康复：包括偏瘫康复、脊髓损伤康复、骨关节疾病康复、颈腰椎病康复、运动损伤康复、异常体态纠正等；3)作业治疗；4）言语康复：包括失语症康复、构音障碍康复、儿童语言发育迟缓康复等；5)吞咽功能康复；6)认知功能康复；7)意识障碍康复；8)心肺康复；9)气管切开呼吸道康复管理；10)膀胱康复与管理；11)高压氧治疗。</w:t>
      </w:r>
    </w:p>
    <w:p w14:paraId="2B4899A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教学能力</w:t>
      </w:r>
    </w:p>
    <w:p w14:paraId="72881B4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承担长治医学院康复治疗学本科生及专升本学生、运动康复专业本科生的康复教学工作，每学年课程超过2000学时。每年接收康复专业实习生20人左右，同时科室每年接收来自长治各县区的进修学习人员十余人。2018年获批山西省康复医学科专业住院医师规范化培训基地，目前已培养康复医学与理疗学硕士并轨住培生10名。积极参与教材编写，至今已参编《康复医学》、《康复护理学》等教材20余部。</w:t>
      </w:r>
    </w:p>
    <w:p w14:paraId="768E2EA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00"/>
          <w:kern w:val="2"/>
          <w:sz w:val="30"/>
          <w:szCs w:val="30"/>
          <w:lang w:val="en-US" w:eastAsia="zh-CN" w:bidi="ar-SA"/>
        </w:rPr>
      </w:pPr>
      <w:r>
        <w:rPr>
          <w:rFonts w:hint="eastAsia" w:ascii="仿宋_GB2312" w:hAnsi="仿宋_GB2312" w:eastAsia="仿宋_GB2312" w:cs="仿宋_GB2312"/>
          <w:b/>
          <w:bCs/>
          <w:color w:val="000000"/>
          <w:kern w:val="2"/>
          <w:sz w:val="30"/>
          <w:szCs w:val="30"/>
          <w:lang w:val="en-US" w:eastAsia="zh-CN" w:bidi="ar-SA"/>
        </w:rPr>
        <w:t>科研水平</w:t>
      </w:r>
    </w:p>
    <w:p w14:paraId="18B7037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r>
        <w:rPr>
          <w:rFonts w:hint="eastAsia" w:ascii="仿宋_GB2312" w:hAnsi="仿宋_GB2312" w:eastAsia="仿宋_GB2312" w:cs="仿宋_GB2312"/>
          <w:b w:val="0"/>
          <w:bCs w:val="0"/>
          <w:color w:val="000000"/>
          <w:kern w:val="2"/>
          <w:sz w:val="30"/>
          <w:szCs w:val="30"/>
          <w:lang w:val="en-US" w:eastAsia="zh-CN" w:bidi="ar-SA"/>
        </w:rPr>
        <w:t>科室近年来承担国家级课题1项，省市级课题5项，院级课题十余项。先后开展偏瘫康复、脊髓损伤神经源性膀胱康复、偏瘫周围神经电生理、慢性意识障碍康复、迷走神经电刺激研究、骨关节炎防治等相关研究，发表国内外论文50余篇，主编和参编著作、教材20余部。</w:t>
      </w:r>
    </w:p>
    <w:p w14:paraId="151E596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eastAsia" w:ascii="仿宋_GB2312" w:hAnsi="仿宋_GB2312" w:eastAsia="仿宋_GB2312" w:cs="仿宋_GB2312"/>
          <w:b w:val="0"/>
          <w:bCs w:val="0"/>
          <w:color w:val="000000"/>
          <w:kern w:val="2"/>
          <w:sz w:val="30"/>
          <w:szCs w:val="30"/>
          <w:lang w:val="en-US" w:eastAsia="zh-CN" w:bidi="ar-SA"/>
        </w:rPr>
      </w:pPr>
    </w:p>
    <w:p w14:paraId="3C1F678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left"/>
        <w:textAlignment w:val="auto"/>
        <w:rPr>
          <w:rFonts w:hint="eastAsia" w:ascii="仿宋_GB2312" w:hAnsi="仿宋_GB2312" w:eastAsia="仿宋_GB2312" w:cs="仿宋_GB2312"/>
          <w:b/>
          <w:bCs/>
          <w:color w:val="0000FF"/>
          <w:kern w:val="2"/>
          <w:sz w:val="30"/>
          <w:szCs w:val="30"/>
          <w:lang w:val="en-US" w:eastAsia="zh-CN" w:bidi="ar-SA"/>
        </w:rPr>
        <w:sectPr>
          <w:pgSz w:w="11906" w:h="16838"/>
          <w:pgMar w:top="1474" w:right="1797" w:bottom="1474" w:left="1474" w:header="851" w:footer="992" w:gutter="0"/>
          <w:cols w:space="720" w:num="1"/>
          <w:docGrid w:type="lines" w:linePitch="312" w:charSpace="0"/>
        </w:sectPr>
      </w:pPr>
      <w:r>
        <w:rPr>
          <w:rFonts w:hint="eastAsia" w:ascii="仿宋_GB2312" w:hAnsi="仿宋_GB2312" w:eastAsia="仿宋_GB2312" w:cs="仿宋_GB2312"/>
          <w:b/>
          <w:bCs/>
          <w:color w:val="0000FF"/>
          <w:kern w:val="2"/>
          <w:sz w:val="30"/>
          <w:szCs w:val="30"/>
          <w:lang w:val="en-US" w:eastAsia="zh-CN" w:bidi="ar-SA"/>
        </w:rPr>
        <w:t>联系电话：0355-312841</w:t>
      </w:r>
    </w:p>
    <w:p w14:paraId="52AE1B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E550F"/>
    <w:rsid w:val="0A5E5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简体" w:cs="Times New Roman"/>
      <w:kern w:val="2"/>
      <w:sz w:val="3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2026-09-04T01:22:00Z</dcterms:created>
  <dc:creator>张杭</dc:creator>
  <cp:lastModifiedBy>张杭</cp:lastModifiedBy>
  <dcterms:modified xsi:type="dcterms:W3CDTF">2026-09-04T01:23:21Z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02FBD598DE294F44B2989DE91646A798_11</vt:lpwstr>
  </property>
  <property fmtid="{D5CDD505-2E9C-101B-9397-08002B2CF9AE}" pid="4" name="KSOTemplateDocerSaveRecord">
    <vt:lpwstr>eyJoZGlkIjoiMzYyOTdlMTlmYzdiZDYyN2VmODliZThmODcwNTRkMDQiLCJ1c2VySWQiOiIzNzA0MjI4OTAifQ==</vt:lpwstr>
  </property>
</Properties>
</file>