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5" w:type="dxa"/>
        <w:tblInd w:w="93" w:type="dxa"/>
        <w:tblLayout w:type="fixed"/>
        <w:tblLook w:val="00A0"/>
      </w:tblPr>
      <w:tblGrid>
        <w:gridCol w:w="944"/>
        <w:gridCol w:w="1651"/>
        <w:gridCol w:w="1080"/>
        <w:gridCol w:w="3705"/>
        <w:gridCol w:w="1950"/>
        <w:gridCol w:w="2910"/>
        <w:gridCol w:w="1815"/>
      </w:tblGrid>
      <w:tr w:rsidR="00372550" w:rsidRPr="00721912" w:rsidTr="007D3D4A">
        <w:trPr>
          <w:trHeight w:val="56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2550" w:rsidRPr="002A5798" w:rsidRDefault="00372550" w:rsidP="007D3D4A">
            <w:pPr>
              <w:widowControl/>
              <w:jc w:val="left"/>
              <w:textAlignment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A5798">
              <w:rPr>
                <w:rFonts w:ascii="黑体" w:eastAsia="黑体" w:hAnsi="方正黑体_GBK" w:cs="方正黑体_GBK" w:hint="eastAsia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2550" w:rsidRPr="00721912" w:rsidTr="007D3D4A">
        <w:trPr>
          <w:trHeight w:val="900"/>
        </w:trPr>
        <w:tc>
          <w:tcPr>
            <w:tcW w:w="140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2550" w:rsidRPr="002A5798" w:rsidRDefault="00372550" w:rsidP="007D3D4A">
            <w:pPr>
              <w:widowControl/>
              <w:jc w:val="center"/>
              <w:textAlignment w:val="center"/>
              <w:rPr>
                <w:rFonts w:ascii="方正小标宋简体" w:eastAsia="方正小标宋简体" w:hAnsi="CESI仿宋-GB2312" w:cs="CESI仿宋-GB2312"/>
                <w:color w:val="000000"/>
                <w:szCs w:val="32"/>
              </w:rPr>
            </w:pPr>
            <w:r w:rsidRPr="002A5798">
              <w:rPr>
                <w:rFonts w:ascii="方正小标宋简体" w:eastAsia="方正小标宋简体" w:hAnsi="方正黑体_GBK" w:cs="方正黑体_GBK" w:hint="eastAsia"/>
                <w:color w:val="000000"/>
                <w:kern w:val="0"/>
                <w:sz w:val="36"/>
                <w:szCs w:val="36"/>
              </w:rPr>
              <w:t>劳动关系从业人员职业技能培训报名表</w:t>
            </w:r>
          </w:p>
        </w:tc>
      </w:tr>
      <w:tr w:rsidR="00372550" w:rsidRPr="00721912" w:rsidTr="007D3D4A">
        <w:trPr>
          <w:trHeight w:val="520"/>
        </w:trPr>
        <w:tc>
          <w:tcPr>
            <w:tcW w:w="140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550" w:rsidRDefault="00372550" w:rsidP="007D3D4A">
            <w:pPr>
              <w:widowControl/>
              <w:jc w:val="left"/>
              <w:textAlignment w:val="bottom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单位名称（盖章）：</w:t>
            </w: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职工姓名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身份证号码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单位职务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备注</w:t>
            </w: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widowControl/>
              <w:jc w:val="left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372550" w:rsidRPr="00721912" w:rsidTr="00372550">
        <w:trPr>
          <w:trHeight w:val="6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372550" w:rsidRPr="00721912" w:rsidTr="007D3D4A">
        <w:trPr>
          <w:trHeight w:val="680"/>
        </w:trPr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单位联系人：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widowControl/>
              <w:jc w:val="left"/>
              <w:textAlignment w:val="center"/>
              <w:rPr>
                <w:rFonts w:ascii="CESI仿宋-GB2312" w:eastAsia="CESI仿宋-GB2312" w:hAnsi="CESI仿宋-GB2312" w:cs="CESI仿宋-GB2312"/>
                <w:color w:val="00000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Cs w:val="32"/>
              </w:rPr>
              <w:t>联系电话：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2550" w:rsidRDefault="00372550" w:rsidP="007D3D4A">
            <w:pPr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</w:tbl>
    <w:p w:rsidR="002D7340" w:rsidRPr="00372550" w:rsidRDefault="002D7340" w:rsidP="00372550">
      <w:pPr>
        <w:rPr>
          <w:sz w:val="11"/>
          <w:szCs w:val="11"/>
        </w:rPr>
      </w:pPr>
    </w:p>
    <w:sectPr w:rsidR="002D7340" w:rsidRPr="00372550" w:rsidSect="00372550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SI仿宋-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550"/>
    <w:rsid w:val="002D7340"/>
    <w:rsid w:val="003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2021-10-27T11:28:00Z</dcterms:created>
  <dcterms:modified xsi:type="dcterms:W3CDTF">2021-10-27T11:33:00Z</dcterms:modified>
</cp:coreProperties>
</file>