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1604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textAlignment w:val="auto"/>
      </w:pPr>
    </w:p>
    <w:p w14:paraId="5E77C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长治市规划和自然资源局</w:t>
      </w:r>
    </w:p>
    <w:p w14:paraId="5C31114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G-15-01地块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动态维护草案的</w:t>
      </w:r>
    </w:p>
    <w:p w14:paraId="5A820EA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示</w:t>
      </w:r>
    </w:p>
    <w:p w14:paraId="1D056040">
      <w:pPr>
        <w:pStyle w:val="6"/>
        <w:numPr>
          <w:ilvl w:val="0"/>
          <w:numId w:val="1"/>
        </w:numPr>
        <w:spacing w:before="163" w:after="163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区位概况</w:t>
      </w:r>
    </w:p>
    <w:p w14:paraId="4077FA6C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该地块北至太行西街，东至威远门路，规划用地性质为居住用地/商业用地（RB），净用地面积为71332.17㎡（约107.00亩）。</w:t>
      </w:r>
    </w:p>
    <w:p w14:paraId="365EAF94">
      <w:pPr>
        <w:pStyle w:val="6"/>
        <w:numPr>
          <w:ilvl w:val="0"/>
          <w:numId w:val="1"/>
        </w:numPr>
        <w:spacing w:before="163" w:after="163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动态维护内容</w:t>
      </w:r>
    </w:p>
    <w:p w14:paraId="7F80BE75">
      <w:pPr>
        <w:ind w:firstLine="640" w:firstLineChars="200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为盘活利用存量土地，对G-15-01地块动态维护，依据存量土地界限、权属界限以及现状东侧道路，将G-15-01地块切割为G-15-01-01和G-15-01-02地块。</w:t>
      </w:r>
    </w:p>
    <w:p w14:paraId="1546B57B">
      <w:pPr>
        <w:ind w:firstLine="640" w:firstLineChars="200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</w:p>
    <w:p w14:paraId="5AB080F3">
      <w:pPr>
        <w:ind w:firstLine="640" w:firstLineChars="200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</w:p>
    <w:p w14:paraId="2D254B21">
      <w:pPr>
        <w:jc w:val="center"/>
      </w:pPr>
      <w:r>
        <w:drawing>
          <wp:inline distT="0" distB="0" distL="114300" distR="114300">
            <wp:extent cx="2499360" cy="1947545"/>
            <wp:effectExtent l="9525" t="9525" r="20955" b="241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9475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91435" cy="1952625"/>
            <wp:effectExtent l="9525" t="9525" r="2032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19526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862171">
      <w:pPr>
        <w:jc w:val="center"/>
      </w:pPr>
    </w:p>
    <w:p w14:paraId="5F3DD704">
      <w:pPr>
        <w:jc w:val="center"/>
      </w:pPr>
    </w:p>
    <w:p w14:paraId="169537CE">
      <w:pPr>
        <w:jc w:val="center"/>
        <w:rPr>
          <w:rFonts w:hint="eastAsia"/>
          <w:lang w:val="en-US" w:eastAsia="zh-CN"/>
        </w:rPr>
      </w:pPr>
    </w:p>
    <w:p w14:paraId="50193420">
      <w:pPr>
        <w:jc w:val="center"/>
        <w:rPr>
          <w:rFonts w:hint="eastAsia"/>
          <w:lang w:val="en-US" w:eastAsia="zh-CN"/>
        </w:rPr>
      </w:pPr>
    </w:p>
    <w:p w14:paraId="41B2FBFF">
      <w:pPr>
        <w:jc w:val="center"/>
        <w:rPr>
          <w:rFonts w:hint="eastAsia"/>
          <w:lang w:val="en-US" w:eastAsia="zh-CN"/>
        </w:rPr>
      </w:pPr>
    </w:p>
    <w:p w14:paraId="26883DAC">
      <w:pPr>
        <w:jc w:val="center"/>
        <w:rPr>
          <w:rFonts w:hint="eastAsia"/>
          <w:lang w:val="en-US" w:eastAsia="zh-CN"/>
        </w:rPr>
      </w:pPr>
    </w:p>
    <w:p w14:paraId="7A42DBED">
      <w:pPr>
        <w:jc w:val="center"/>
        <w:rPr>
          <w:rFonts w:hint="eastAsia"/>
          <w:lang w:val="en-US" w:eastAsia="zh-CN"/>
        </w:rPr>
      </w:pPr>
    </w:p>
    <w:tbl>
      <w:tblPr>
        <w:tblStyle w:val="4"/>
        <w:tblW w:w="836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06"/>
        <w:gridCol w:w="1357"/>
        <w:gridCol w:w="1122"/>
        <w:gridCol w:w="670"/>
        <w:gridCol w:w="1074"/>
        <w:gridCol w:w="782"/>
        <w:gridCol w:w="792"/>
        <w:gridCol w:w="791"/>
      </w:tblGrid>
      <w:tr w14:paraId="25524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568" w:type="dxa"/>
            <w:shd w:val="clear" w:color="auto" w:fill="FFFFFF"/>
            <w:noWrap w:val="0"/>
            <w:vAlign w:val="center"/>
          </w:tcPr>
          <w:p w14:paraId="26795F2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6" w:type="dxa"/>
            <w:shd w:val="clear" w:color="auto" w:fill="FFFFFF"/>
            <w:noWrap w:val="0"/>
            <w:vAlign w:val="center"/>
          </w:tcPr>
          <w:p w14:paraId="5EA6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地块编号</w:t>
            </w:r>
          </w:p>
        </w:tc>
        <w:tc>
          <w:tcPr>
            <w:tcW w:w="1357" w:type="dxa"/>
            <w:shd w:val="clear" w:color="auto" w:fill="FFFFFF"/>
            <w:noWrap w:val="0"/>
            <w:vAlign w:val="center"/>
          </w:tcPr>
          <w:p w14:paraId="61F3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用地性质</w:t>
            </w:r>
          </w:p>
        </w:tc>
        <w:tc>
          <w:tcPr>
            <w:tcW w:w="1122" w:type="dxa"/>
            <w:shd w:val="clear" w:color="auto" w:fill="FFFFFF"/>
            <w:noWrap w:val="0"/>
            <w:vAlign w:val="center"/>
          </w:tcPr>
          <w:p w14:paraId="27D9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地块面积（M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670" w:type="dxa"/>
            <w:shd w:val="clear" w:color="auto" w:fill="FFFFFF"/>
            <w:noWrap w:val="0"/>
            <w:vAlign w:val="center"/>
          </w:tcPr>
          <w:p w14:paraId="42E3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容积率</w:t>
            </w:r>
          </w:p>
        </w:tc>
        <w:tc>
          <w:tcPr>
            <w:tcW w:w="1074" w:type="dxa"/>
            <w:shd w:val="clear" w:color="auto" w:fill="FFFFFF"/>
            <w:noWrap w:val="0"/>
            <w:vAlign w:val="center"/>
          </w:tcPr>
          <w:p w14:paraId="3B38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建筑面积（M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82" w:type="dxa"/>
            <w:shd w:val="clear" w:color="auto" w:fill="FFFFFF"/>
            <w:noWrap w:val="0"/>
            <w:vAlign w:val="center"/>
          </w:tcPr>
          <w:p w14:paraId="7622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建筑密度（%）</w:t>
            </w:r>
          </w:p>
        </w:tc>
        <w:tc>
          <w:tcPr>
            <w:tcW w:w="792" w:type="dxa"/>
            <w:shd w:val="clear" w:color="auto" w:fill="FFFFFF"/>
            <w:noWrap w:val="0"/>
            <w:vAlign w:val="center"/>
          </w:tcPr>
          <w:p w14:paraId="3539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建筑高度（M）</w:t>
            </w:r>
          </w:p>
        </w:tc>
        <w:tc>
          <w:tcPr>
            <w:tcW w:w="791" w:type="dxa"/>
            <w:shd w:val="clear" w:color="auto" w:fill="FFFFFF"/>
            <w:noWrap w:val="0"/>
            <w:vAlign w:val="center"/>
          </w:tcPr>
          <w:p w14:paraId="1782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绿地率（%）</w:t>
            </w:r>
          </w:p>
        </w:tc>
      </w:tr>
      <w:tr w14:paraId="3906A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568" w:type="dxa"/>
            <w:shd w:val="clear" w:color="auto" w:fill="FFFFFF"/>
            <w:noWrap w:val="0"/>
            <w:vAlign w:val="center"/>
          </w:tcPr>
          <w:p w14:paraId="1F23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原规划</w:t>
            </w:r>
          </w:p>
        </w:tc>
        <w:tc>
          <w:tcPr>
            <w:tcW w:w="1206" w:type="dxa"/>
            <w:shd w:val="clear" w:color="auto" w:fill="FFFFFF"/>
            <w:noWrap w:val="0"/>
            <w:vAlign w:val="center"/>
          </w:tcPr>
          <w:p w14:paraId="1F248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G-15-01</w:t>
            </w:r>
          </w:p>
        </w:tc>
        <w:tc>
          <w:tcPr>
            <w:tcW w:w="1357" w:type="dxa"/>
            <w:shd w:val="clear" w:color="auto" w:fill="FFFFFF"/>
            <w:noWrap w:val="0"/>
            <w:vAlign w:val="center"/>
          </w:tcPr>
          <w:p w14:paraId="54AE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R/B</w:t>
            </w:r>
          </w:p>
          <w:p w14:paraId="291F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居住用地/商业用地</w:t>
            </w:r>
          </w:p>
        </w:tc>
        <w:tc>
          <w:tcPr>
            <w:tcW w:w="1122" w:type="dxa"/>
            <w:shd w:val="clear" w:color="auto" w:fill="FFFFFF"/>
            <w:noWrap w:val="0"/>
            <w:vAlign w:val="center"/>
          </w:tcPr>
          <w:p w14:paraId="1F4D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71332.17</w:t>
            </w:r>
          </w:p>
        </w:tc>
        <w:tc>
          <w:tcPr>
            <w:tcW w:w="670" w:type="dxa"/>
            <w:shd w:val="clear" w:color="auto" w:fill="FFFFFF"/>
            <w:noWrap w:val="0"/>
            <w:vAlign w:val="center"/>
          </w:tcPr>
          <w:p w14:paraId="1F6B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≤2.6</w:t>
            </w:r>
          </w:p>
        </w:tc>
        <w:tc>
          <w:tcPr>
            <w:tcW w:w="1074" w:type="dxa"/>
            <w:shd w:val="clear" w:color="auto" w:fill="FFFFFF"/>
            <w:noWrap w:val="0"/>
            <w:vAlign w:val="center"/>
          </w:tcPr>
          <w:p w14:paraId="069C43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185463.64</w:t>
            </w:r>
          </w:p>
        </w:tc>
        <w:tc>
          <w:tcPr>
            <w:tcW w:w="782" w:type="dxa"/>
            <w:shd w:val="clear" w:color="auto" w:fill="FFFFFF"/>
            <w:noWrap w:val="0"/>
            <w:vAlign w:val="center"/>
          </w:tcPr>
          <w:p w14:paraId="25C4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≤32</w:t>
            </w:r>
          </w:p>
        </w:tc>
        <w:tc>
          <w:tcPr>
            <w:tcW w:w="792" w:type="dxa"/>
            <w:shd w:val="clear" w:color="auto" w:fill="FFFFFF"/>
            <w:noWrap w:val="0"/>
            <w:vAlign w:val="center"/>
          </w:tcPr>
          <w:p w14:paraId="0232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≤53</w:t>
            </w:r>
          </w:p>
        </w:tc>
        <w:tc>
          <w:tcPr>
            <w:tcW w:w="791" w:type="dxa"/>
            <w:shd w:val="clear" w:color="auto" w:fill="FFFFFF"/>
            <w:noWrap w:val="0"/>
            <w:vAlign w:val="center"/>
          </w:tcPr>
          <w:p w14:paraId="4E7C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≥35</w:t>
            </w:r>
          </w:p>
        </w:tc>
      </w:tr>
      <w:tr w14:paraId="165A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568" w:type="dxa"/>
            <w:vMerge w:val="restart"/>
            <w:shd w:val="clear" w:color="auto" w:fill="FFFFFF"/>
            <w:noWrap w:val="0"/>
            <w:vAlign w:val="center"/>
          </w:tcPr>
          <w:p w14:paraId="0A42F5D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修改规划</w:t>
            </w:r>
          </w:p>
        </w:tc>
        <w:tc>
          <w:tcPr>
            <w:tcW w:w="1206" w:type="dxa"/>
            <w:shd w:val="clear" w:color="auto" w:fill="FFFFFF"/>
            <w:noWrap w:val="0"/>
            <w:vAlign w:val="center"/>
          </w:tcPr>
          <w:p w14:paraId="6F21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G-15-01-01</w:t>
            </w:r>
          </w:p>
        </w:tc>
        <w:tc>
          <w:tcPr>
            <w:tcW w:w="1357" w:type="dxa"/>
            <w:shd w:val="clear" w:color="auto" w:fill="FFFFFF"/>
            <w:noWrap w:val="0"/>
            <w:vAlign w:val="center"/>
          </w:tcPr>
          <w:p w14:paraId="2886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070102/R2</w:t>
            </w:r>
          </w:p>
          <w:p w14:paraId="0354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二类居住用地</w:t>
            </w:r>
          </w:p>
        </w:tc>
        <w:tc>
          <w:tcPr>
            <w:tcW w:w="1122" w:type="dxa"/>
            <w:shd w:val="clear" w:color="auto" w:fill="FFFFFF"/>
            <w:noWrap w:val="0"/>
            <w:vAlign w:val="center"/>
          </w:tcPr>
          <w:p w14:paraId="6CFB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 w:eastAsia="zh-CN"/>
              </w:rPr>
              <w:t>15162.41</w:t>
            </w:r>
          </w:p>
        </w:tc>
        <w:tc>
          <w:tcPr>
            <w:tcW w:w="670" w:type="dxa"/>
            <w:shd w:val="clear" w:color="auto" w:fill="FFFFFF"/>
            <w:noWrap w:val="0"/>
            <w:vAlign w:val="center"/>
          </w:tcPr>
          <w:p w14:paraId="080B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≤1.6</w:t>
            </w:r>
          </w:p>
        </w:tc>
        <w:tc>
          <w:tcPr>
            <w:tcW w:w="1074" w:type="dxa"/>
            <w:shd w:val="clear" w:color="auto" w:fill="FFFFFF"/>
            <w:noWrap w:val="0"/>
            <w:vAlign w:val="center"/>
          </w:tcPr>
          <w:p w14:paraId="748D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24259.86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82" w:type="dxa"/>
            <w:shd w:val="clear" w:color="auto" w:fill="FFFFFF"/>
            <w:noWrap w:val="0"/>
            <w:vAlign w:val="center"/>
          </w:tcPr>
          <w:p w14:paraId="1F7F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≤30</w:t>
            </w:r>
          </w:p>
        </w:tc>
        <w:tc>
          <w:tcPr>
            <w:tcW w:w="792" w:type="dxa"/>
            <w:shd w:val="clear" w:color="auto" w:fill="FFFFFF"/>
            <w:noWrap w:val="0"/>
            <w:vAlign w:val="center"/>
          </w:tcPr>
          <w:p w14:paraId="734E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≤45</w:t>
            </w:r>
          </w:p>
        </w:tc>
        <w:tc>
          <w:tcPr>
            <w:tcW w:w="791" w:type="dxa"/>
            <w:shd w:val="clear" w:color="auto" w:fill="FFFFFF"/>
            <w:noWrap w:val="0"/>
            <w:vAlign w:val="center"/>
          </w:tcPr>
          <w:p w14:paraId="4A87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≥35</w:t>
            </w:r>
          </w:p>
        </w:tc>
      </w:tr>
      <w:tr w14:paraId="61248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568" w:type="dxa"/>
            <w:vMerge w:val="continue"/>
            <w:shd w:val="clear" w:color="auto" w:fill="FFFFFF"/>
            <w:noWrap w:val="0"/>
            <w:vAlign w:val="center"/>
          </w:tcPr>
          <w:p w14:paraId="5A852EF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06" w:type="dxa"/>
            <w:shd w:val="clear" w:color="auto" w:fill="FFFFFF"/>
            <w:noWrap w:val="0"/>
            <w:vAlign w:val="center"/>
          </w:tcPr>
          <w:p w14:paraId="2A77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G-15-01-02</w:t>
            </w:r>
          </w:p>
        </w:tc>
        <w:tc>
          <w:tcPr>
            <w:tcW w:w="1357" w:type="dxa"/>
            <w:shd w:val="clear" w:color="auto" w:fill="FFFFFF"/>
            <w:noWrap w:val="0"/>
            <w:vAlign w:val="center"/>
          </w:tcPr>
          <w:p w14:paraId="3A2B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070102/R2</w:t>
            </w:r>
          </w:p>
          <w:p w14:paraId="1631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二类居住用地</w:t>
            </w:r>
          </w:p>
        </w:tc>
        <w:tc>
          <w:tcPr>
            <w:tcW w:w="1122" w:type="dxa"/>
            <w:shd w:val="clear" w:color="auto" w:fill="FFFFFF"/>
            <w:noWrap w:val="0"/>
            <w:vAlign w:val="center"/>
          </w:tcPr>
          <w:p w14:paraId="6DD9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 w:eastAsia="zh-CN"/>
              </w:rPr>
              <w:t>56169.75</w:t>
            </w:r>
          </w:p>
        </w:tc>
        <w:tc>
          <w:tcPr>
            <w:tcW w:w="670" w:type="dxa"/>
            <w:shd w:val="clear" w:color="auto" w:fill="FFFFFF"/>
            <w:noWrap w:val="0"/>
            <w:vAlign w:val="center"/>
          </w:tcPr>
          <w:p w14:paraId="0246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≤1.6</w:t>
            </w:r>
          </w:p>
        </w:tc>
        <w:tc>
          <w:tcPr>
            <w:tcW w:w="1074" w:type="dxa"/>
            <w:shd w:val="clear" w:color="auto" w:fill="FFFFFF"/>
            <w:noWrap w:val="0"/>
            <w:vAlign w:val="center"/>
          </w:tcPr>
          <w:p w14:paraId="3DBCB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89871.60</w:t>
            </w:r>
          </w:p>
        </w:tc>
        <w:tc>
          <w:tcPr>
            <w:tcW w:w="782" w:type="dxa"/>
            <w:shd w:val="clear" w:color="auto" w:fill="FFFFFF"/>
            <w:noWrap w:val="0"/>
            <w:vAlign w:val="center"/>
          </w:tcPr>
          <w:p w14:paraId="509A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≤30</w:t>
            </w:r>
          </w:p>
        </w:tc>
        <w:tc>
          <w:tcPr>
            <w:tcW w:w="792" w:type="dxa"/>
            <w:shd w:val="clear" w:color="auto" w:fill="FFFFFF"/>
            <w:noWrap w:val="0"/>
            <w:vAlign w:val="center"/>
          </w:tcPr>
          <w:p w14:paraId="2541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≤45</w:t>
            </w:r>
          </w:p>
        </w:tc>
        <w:tc>
          <w:tcPr>
            <w:tcW w:w="791" w:type="dxa"/>
            <w:shd w:val="clear" w:color="auto" w:fill="FFFFFF"/>
            <w:noWrap w:val="0"/>
            <w:vAlign w:val="center"/>
          </w:tcPr>
          <w:p w14:paraId="20C5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≥35</w:t>
            </w:r>
          </w:p>
        </w:tc>
      </w:tr>
    </w:tbl>
    <w:p w14:paraId="444896B9">
      <w:pPr>
        <w:jc w:val="center"/>
        <w:rPr>
          <w:rFonts w:hint="default" w:ascii="仿宋" w:hAnsi="仿宋" w:eastAsia="仿宋" w:cs="仿宋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D103C5-2A3D-4A15-996F-5A93D798CB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301EB6C-CE2F-4A64-8320-20F75FBE97A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60850ED-ED90-4B01-8B48-561DB01CEE2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0ED0587-D136-48BC-80F2-197D2DEEEF9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4F4584"/>
    <w:multiLevelType w:val="multilevel"/>
    <w:tmpl w:val="064F4584"/>
    <w:lvl w:ilvl="0" w:tentative="0">
      <w:start w:val="1"/>
      <w:numFmt w:val="chineseCountingThousand"/>
      <w:lvlText w:val="%1、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hODM0ODRhZjFmODIzM2UxNmQxMTBhMGVkMTQ4MGUifQ=="/>
  </w:docVars>
  <w:rsids>
    <w:rsidRoot w:val="7F7B7E68"/>
    <w:rsid w:val="000B7EC3"/>
    <w:rsid w:val="003D750E"/>
    <w:rsid w:val="004139F7"/>
    <w:rsid w:val="00662AD2"/>
    <w:rsid w:val="00756A42"/>
    <w:rsid w:val="00951F58"/>
    <w:rsid w:val="00A478CE"/>
    <w:rsid w:val="00AE4B8D"/>
    <w:rsid w:val="00CB43F8"/>
    <w:rsid w:val="00D06784"/>
    <w:rsid w:val="00E5168D"/>
    <w:rsid w:val="011027CE"/>
    <w:rsid w:val="013B2B96"/>
    <w:rsid w:val="02B05F18"/>
    <w:rsid w:val="03D16C91"/>
    <w:rsid w:val="03E7340A"/>
    <w:rsid w:val="049049BC"/>
    <w:rsid w:val="04B472CB"/>
    <w:rsid w:val="04F31198"/>
    <w:rsid w:val="06AE5BB8"/>
    <w:rsid w:val="07100621"/>
    <w:rsid w:val="07247C28"/>
    <w:rsid w:val="07267E44"/>
    <w:rsid w:val="074A4EC9"/>
    <w:rsid w:val="0765096C"/>
    <w:rsid w:val="0A94661B"/>
    <w:rsid w:val="0AA7129C"/>
    <w:rsid w:val="0AD3355E"/>
    <w:rsid w:val="0CB90E13"/>
    <w:rsid w:val="0DA43871"/>
    <w:rsid w:val="0DED16BC"/>
    <w:rsid w:val="13426006"/>
    <w:rsid w:val="13AC16D1"/>
    <w:rsid w:val="146A2311"/>
    <w:rsid w:val="14FD6C55"/>
    <w:rsid w:val="150F3CC6"/>
    <w:rsid w:val="163D0D06"/>
    <w:rsid w:val="16A82624"/>
    <w:rsid w:val="16DB47A7"/>
    <w:rsid w:val="182C1032"/>
    <w:rsid w:val="184243B2"/>
    <w:rsid w:val="18A64941"/>
    <w:rsid w:val="1ADB00F7"/>
    <w:rsid w:val="1C0C0F5F"/>
    <w:rsid w:val="1CD51C99"/>
    <w:rsid w:val="204F3B10"/>
    <w:rsid w:val="21592A0A"/>
    <w:rsid w:val="21667363"/>
    <w:rsid w:val="24EA3E07"/>
    <w:rsid w:val="25754019"/>
    <w:rsid w:val="26485608"/>
    <w:rsid w:val="26E72CF4"/>
    <w:rsid w:val="271E248E"/>
    <w:rsid w:val="274F57D6"/>
    <w:rsid w:val="27A24E6D"/>
    <w:rsid w:val="2826784C"/>
    <w:rsid w:val="297A7E50"/>
    <w:rsid w:val="2BF030BD"/>
    <w:rsid w:val="2C7A3CC3"/>
    <w:rsid w:val="2D272410"/>
    <w:rsid w:val="2D450775"/>
    <w:rsid w:val="2D88240F"/>
    <w:rsid w:val="2E6537D4"/>
    <w:rsid w:val="2EC92CDF"/>
    <w:rsid w:val="30E6401D"/>
    <w:rsid w:val="352E1AEE"/>
    <w:rsid w:val="35CB558F"/>
    <w:rsid w:val="3747333B"/>
    <w:rsid w:val="37BA1D5F"/>
    <w:rsid w:val="38064FA4"/>
    <w:rsid w:val="38881413"/>
    <w:rsid w:val="38AF73EA"/>
    <w:rsid w:val="39915F1D"/>
    <w:rsid w:val="3DCE0312"/>
    <w:rsid w:val="3E6D3687"/>
    <w:rsid w:val="3F1955BD"/>
    <w:rsid w:val="3FDD65EB"/>
    <w:rsid w:val="43562852"/>
    <w:rsid w:val="43FC36AC"/>
    <w:rsid w:val="45C844E2"/>
    <w:rsid w:val="470923BB"/>
    <w:rsid w:val="47555600"/>
    <w:rsid w:val="486378A9"/>
    <w:rsid w:val="48847F4B"/>
    <w:rsid w:val="48CE11C6"/>
    <w:rsid w:val="48E43FB4"/>
    <w:rsid w:val="49211C3E"/>
    <w:rsid w:val="4A37147C"/>
    <w:rsid w:val="4D500899"/>
    <w:rsid w:val="4DD74FC1"/>
    <w:rsid w:val="4DFE60AA"/>
    <w:rsid w:val="4E3E294A"/>
    <w:rsid w:val="4E772300"/>
    <w:rsid w:val="4EC866B8"/>
    <w:rsid w:val="50772144"/>
    <w:rsid w:val="51DA6E2E"/>
    <w:rsid w:val="52F061DD"/>
    <w:rsid w:val="53377980"/>
    <w:rsid w:val="535D3873"/>
    <w:rsid w:val="5415239F"/>
    <w:rsid w:val="54796F4E"/>
    <w:rsid w:val="55B94FAC"/>
    <w:rsid w:val="55C4407D"/>
    <w:rsid w:val="565A22EB"/>
    <w:rsid w:val="56951575"/>
    <w:rsid w:val="56F76503"/>
    <w:rsid w:val="59253085"/>
    <w:rsid w:val="59570D64"/>
    <w:rsid w:val="59AD702D"/>
    <w:rsid w:val="5A387D3D"/>
    <w:rsid w:val="5AA31307"/>
    <w:rsid w:val="5B57504B"/>
    <w:rsid w:val="5BD90156"/>
    <w:rsid w:val="5D0E450E"/>
    <w:rsid w:val="5DF94AE0"/>
    <w:rsid w:val="5DFE5C52"/>
    <w:rsid w:val="5FEE37E8"/>
    <w:rsid w:val="60E43825"/>
    <w:rsid w:val="60E530F9"/>
    <w:rsid w:val="61302B4B"/>
    <w:rsid w:val="6327449C"/>
    <w:rsid w:val="64BA1C4E"/>
    <w:rsid w:val="66884C53"/>
    <w:rsid w:val="670C7632"/>
    <w:rsid w:val="6860513E"/>
    <w:rsid w:val="69CF4947"/>
    <w:rsid w:val="69E06349"/>
    <w:rsid w:val="6A731776"/>
    <w:rsid w:val="6BC260FD"/>
    <w:rsid w:val="6CBC11B2"/>
    <w:rsid w:val="6D745F31"/>
    <w:rsid w:val="708C3591"/>
    <w:rsid w:val="71096990"/>
    <w:rsid w:val="71237A52"/>
    <w:rsid w:val="71AB6119"/>
    <w:rsid w:val="722717C4"/>
    <w:rsid w:val="72D35A08"/>
    <w:rsid w:val="73F25E01"/>
    <w:rsid w:val="74AE7F7A"/>
    <w:rsid w:val="75740EEC"/>
    <w:rsid w:val="75AB44BA"/>
    <w:rsid w:val="777D59E2"/>
    <w:rsid w:val="77C9390B"/>
    <w:rsid w:val="7956298E"/>
    <w:rsid w:val="79C402AB"/>
    <w:rsid w:val="7A3C1B84"/>
    <w:rsid w:val="7A835A05"/>
    <w:rsid w:val="7C464F3C"/>
    <w:rsid w:val="7CF33E32"/>
    <w:rsid w:val="7CFD1A9F"/>
    <w:rsid w:val="7E327526"/>
    <w:rsid w:val="7E927FC5"/>
    <w:rsid w:val="7F7B7E68"/>
    <w:rsid w:val="7F87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EB58D-3826-4C97-8BD1-126DB678D4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401</Characters>
  <Lines>1</Lines>
  <Paragraphs>1</Paragraphs>
  <TotalTime>8</TotalTime>
  <ScaleCrop>false</ScaleCrop>
  <LinksUpToDate>false</LinksUpToDate>
  <CharactersWithSpaces>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2024-08-08T06:43:00Z</dcterms:created>
  <dc:creator>刘畅</dc:creator>
  <cp:lastModifiedBy>平帆</cp:lastModifiedBy>
  <cp:lastPrinted>2026-04-30T01:56:00Z</cp:lastPrinted>
  <dcterms:modified xsi:type="dcterms:W3CDTF">2026-10-13T09:30:06Z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0A81550A035845ADA62BF1C515ED47B7_13</vt:lpwstr>
  </property>
  <property fmtid="{D5CDD505-2E9C-101B-9397-08002B2CF9AE}" pid="4" name="KSOTemplateDocerSaveRecord">
    <vt:lpwstr>eyJoZGlkIjoiMjlhODM0ODRhZjFmODIzM2UxNmQxMTBhMGVkMTQ4MGUiLCJ1c2VySWQiOiI0NTY5OTI1OTgifQ==</vt:lpwstr>
  </property>
</Properties>
</file>