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D80F">
      <w:pPr>
        <w:jc w:val="center"/>
        <w:rPr>
          <w:rFonts w:hint="eastAsia"/>
          <w:b/>
          <w:sz w:val="36"/>
          <w:szCs w:val="48"/>
          <w:lang w:val="en-US" w:eastAsia="zh-CN"/>
        </w:rPr>
      </w:pPr>
      <w:r>
        <w:rPr>
          <w:rFonts w:hint="eastAsia"/>
          <w:b/>
          <w:sz w:val="36"/>
          <w:szCs w:val="48"/>
          <w:lang w:val="en-US" w:eastAsia="zh-CN"/>
        </w:rPr>
        <w:t>长治市规划和自然资源局</w:t>
      </w:r>
    </w:p>
    <w:p w14:paraId="2D244B66">
      <w:pPr>
        <w:jc w:val="center"/>
        <w:rPr>
          <w:rFonts w:hint="eastAsia" w:cs="Times New Roman"/>
          <w:b/>
          <w:sz w:val="36"/>
          <w:szCs w:val="48"/>
          <w:lang w:val="en-US" w:eastAsia="zh-CN"/>
        </w:rPr>
      </w:pPr>
      <w:r>
        <w:rPr>
          <w:rFonts w:hint="eastAsia" w:cs="Times New Roman"/>
          <w:b/>
          <w:sz w:val="36"/>
          <w:szCs w:val="48"/>
          <w:lang w:val="en-US" w:eastAsia="zh-CN"/>
        </w:rPr>
        <w:t>关于对长治市第十七中学校SQZ-01地块详细规划</w:t>
      </w:r>
    </w:p>
    <w:p w14:paraId="172A1A05">
      <w:pPr>
        <w:jc w:val="center"/>
        <w:rPr>
          <w:rFonts w:hint="eastAsia" w:cs="Times New Roman"/>
          <w:b/>
          <w:sz w:val="36"/>
          <w:szCs w:val="48"/>
          <w:lang w:val="en-US" w:eastAsia="zh-CN"/>
        </w:rPr>
      </w:pPr>
      <w:r>
        <w:rPr>
          <w:rFonts w:hint="eastAsia" w:cs="Times New Roman"/>
          <w:b/>
          <w:sz w:val="36"/>
          <w:szCs w:val="48"/>
          <w:lang w:val="en-US" w:eastAsia="zh-CN"/>
        </w:rPr>
        <w:t>草案的公示</w:t>
      </w:r>
    </w:p>
    <w:p w14:paraId="77640883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Chars="0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区位概况</w:t>
      </w:r>
    </w:p>
    <w:p w14:paraId="79208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规划范围位于长治市潞州区马厂镇中部、张庄村东侧，用地面积约52.17亩。</w:t>
      </w:r>
    </w:p>
    <w:p w14:paraId="5EEBD664">
      <w:pPr>
        <w:numPr>
          <w:ilvl w:val="0"/>
          <w:numId w:val="0"/>
        </w:numPr>
        <w:wordWrap/>
        <w:jc w:val="center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规划位置图</w:t>
      </w:r>
    </w:p>
    <w:p w14:paraId="723C86F4">
      <w:pPr>
        <w:numPr>
          <w:ilvl w:val="0"/>
          <w:numId w:val="0"/>
        </w:numPr>
        <w:wordWrap/>
        <w:jc w:val="center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default" w:ascii="宋体" w:hAnsi="宋体"/>
          <w:color w:val="000000"/>
          <w:sz w:val="28"/>
          <w:szCs w:val="28"/>
          <w:lang w:val="en-US" w:eastAsia="zh-CN"/>
        </w:rPr>
        <w:drawing>
          <wp:inline distT="0" distB="0" distL="114300" distR="114300">
            <wp:extent cx="5506085" cy="4214495"/>
            <wp:effectExtent l="9525" t="9525" r="16510" b="12700"/>
            <wp:docPr id="4" name="图片 4" descr="C:/Users/12/Desktop/08用地规划.jpg08用地规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12/Desktop/08用地规划.jpg08用地规划"/>
                    <pic:cNvPicPr>
                      <a:picLocks noChangeAspect="1"/>
                    </pic:cNvPicPr>
                  </pic:nvPicPr>
                  <pic:blipFill>
                    <a:blip r:embed="rId4"/>
                    <a:srcRect l="6264" t="17848" r="25096" b="7848"/>
                    <a:stretch>
                      <a:fillRect/>
                    </a:stretch>
                  </pic:blipFill>
                  <pic:spPr>
                    <a:xfrm>
                      <a:off x="0" y="0"/>
                      <a:ext cx="5506085" cy="42144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31E94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Chars="0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规划内容</w:t>
      </w:r>
    </w:p>
    <w:p w14:paraId="22E37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本次规划SQZ-01地块主要控制指标体系详见下表：</w:t>
      </w:r>
    </w:p>
    <w:tbl>
      <w:tblPr>
        <w:tblStyle w:val="3"/>
        <w:tblW w:w="832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1317"/>
        <w:gridCol w:w="1020"/>
        <w:gridCol w:w="714"/>
        <w:gridCol w:w="979"/>
        <w:gridCol w:w="817"/>
        <w:gridCol w:w="803"/>
        <w:gridCol w:w="684"/>
      </w:tblGrid>
      <w:tr w14:paraId="0C23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89" w:type="dxa"/>
            <w:shd w:val="clear" w:color="auto" w:fill="FFFFFF"/>
            <w:noWrap w:val="0"/>
            <w:vAlign w:val="center"/>
          </w:tcPr>
          <w:p w14:paraId="4483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1317" w:type="dxa"/>
            <w:shd w:val="clear" w:color="auto" w:fill="FFFFFF"/>
            <w:noWrap w:val="0"/>
            <w:vAlign w:val="center"/>
          </w:tcPr>
          <w:p w14:paraId="2D47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用地性质</w:t>
            </w:r>
          </w:p>
        </w:tc>
        <w:tc>
          <w:tcPr>
            <w:tcW w:w="1020" w:type="dxa"/>
            <w:shd w:val="clear" w:color="auto" w:fill="FFFFFF"/>
            <w:noWrap w:val="0"/>
            <w:vAlign w:val="center"/>
          </w:tcPr>
          <w:p w14:paraId="08AD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地块面积（M2）</w:t>
            </w:r>
          </w:p>
        </w:tc>
        <w:tc>
          <w:tcPr>
            <w:tcW w:w="714" w:type="dxa"/>
            <w:shd w:val="clear" w:color="auto" w:fill="FFFFFF"/>
            <w:noWrap w:val="0"/>
            <w:vAlign w:val="center"/>
          </w:tcPr>
          <w:p w14:paraId="73C7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容积率</w:t>
            </w:r>
          </w:p>
        </w:tc>
        <w:tc>
          <w:tcPr>
            <w:tcW w:w="979" w:type="dxa"/>
            <w:shd w:val="clear" w:color="auto" w:fill="FFFFFF"/>
            <w:noWrap w:val="0"/>
            <w:vAlign w:val="center"/>
          </w:tcPr>
          <w:p w14:paraId="27C0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建筑面积（M2）</w:t>
            </w:r>
          </w:p>
        </w:tc>
        <w:tc>
          <w:tcPr>
            <w:tcW w:w="817" w:type="dxa"/>
            <w:shd w:val="clear" w:color="auto" w:fill="FFFFFF"/>
            <w:noWrap w:val="0"/>
            <w:vAlign w:val="center"/>
          </w:tcPr>
          <w:p w14:paraId="5587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建筑密度（%）</w:t>
            </w:r>
          </w:p>
        </w:tc>
        <w:tc>
          <w:tcPr>
            <w:tcW w:w="803" w:type="dxa"/>
            <w:shd w:val="clear" w:color="auto" w:fill="FFFFFF"/>
            <w:noWrap w:val="0"/>
            <w:vAlign w:val="center"/>
          </w:tcPr>
          <w:p w14:paraId="3031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建筑高度（M）</w:t>
            </w:r>
          </w:p>
        </w:tc>
        <w:tc>
          <w:tcPr>
            <w:tcW w:w="684" w:type="dxa"/>
            <w:shd w:val="clear" w:color="auto" w:fill="FFFFFF"/>
            <w:noWrap w:val="0"/>
            <w:vAlign w:val="center"/>
          </w:tcPr>
          <w:p w14:paraId="221B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绿地率（%）</w:t>
            </w:r>
          </w:p>
        </w:tc>
      </w:tr>
      <w:tr w14:paraId="3337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989" w:type="dxa"/>
            <w:shd w:val="clear" w:color="auto" w:fill="FFFFFF"/>
            <w:noWrap w:val="0"/>
            <w:vAlign w:val="center"/>
          </w:tcPr>
          <w:p w14:paraId="648B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SQZ-01</w:t>
            </w:r>
          </w:p>
        </w:tc>
        <w:tc>
          <w:tcPr>
            <w:tcW w:w="1317" w:type="dxa"/>
            <w:shd w:val="clear" w:color="auto" w:fill="FFFFFF"/>
            <w:noWrap w:val="0"/>
            <w:vAlign w:val="center"/>
          </w:tcPr>
          <w:p w14:paraId="578E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  <w:p w14:paraId="0AB7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中小学用地</w:t>
            </w:r>
          </w:p>
        </w:tc>
        <w:tc>
          <w:tcPr>
            <w:tcW w:w="1020" w:type="dxa"/>
            <w:shd w:val="clear" w:color="auto" w:fill="FFFFFF"/>
            <w:noWrap w:val="0"/>
            <w:vAlign w:val="center"/>
          </w:tcPr>
          <w:p w14:paraId="4560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34781.40</w:t>
            </w:r>
          </w:p>
        </w:tc>
        <w:tc>
          <w:tcPr>
            <w:tcW w:w="714" w:type="dxa"/>
            <w:shd w:val="clear" w:color="auto" w:fill="FFFFFF"/>
            <w:noWrap w:val="0"/>
            <w:vAlign w:val="center"/>
          </w:tcPr>
          <w:p w14:paraId="64A3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9" w:type="dxa"/>
            <w:shd w:val="clear" w:color="auto" w:fill="FFFFFF"/>
            <w:noWrap w:val="0"/>
            <w:vAlign w:val="center"/>
          </w:tcPr>
          <w:p w14:paraId="62C2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34781.40</w:t>
            </w:r>
          </w:p>
        </w:tc>
        <w:tc>
          <w:tcPr>
            <w:tcW w:w="817" w:type="dxa"/>
            <w:shd w:val="clear" w:color="auto" w:fill="FFFFFF"/>
            <w:noWrap w:val="0"/>
            <w:vAlign w:val="center"/>
          </w:tcPr>
          <w:p w14:paraId="364E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≤30</w:t>
            </w:r>
          </w:p>
        </w:tc>
        <w:tc>
          <w:tcPr>
            <w:tcW w:w="803" w:type="dxa"/>
            <w:shd w:val="clear" w:color="auto" w:fill="FFFFFF"/>
            <w:noWrap w:val="0"/>
            <w:vAlign w:val="center"/>
          </w:tcPr>
          <w:p w14:paraId="466D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84" w:type="dxa"/>
            <w:shd w:val="clear" w:color="auto" w:fill="FFFFFF"/>
            <w:noWrap w:val="0"/>
            <w:vAlign w:val="center"/>
          </w:tcPr>
          <w:p w14:paraId="3F17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</w:tbl>
    <w:p w14:paraId="1E193313">
      <w:pPr>
        <w:jc w:val="both"/>
        <w:rPr>
          <w:rFonts w:hint="eastAsia" w:eastAsia="宋体"/>
          <w:sz w:val="15"/>
          <w:szCs w:val="15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2038A"/>
    <w:rsid w:val="03497D83"/>
    <w:rsid w:val="081E6D6D"/>
    <w:rsid w:val="093C74AB"/>
    <w:rsid w:val="0B6D4690"/>
    <w:rsid w:val="0DCD7E5B"/>
    <w:rsid w:val="0E601F04"/>
    <w:rsid w:val="15715B81"/>
    <w:rsid w:val="1C5B514C"/>
    <w:rsid w:val="1C8B457A"/>
    <w:rsid w:val="1C92038A"/>
    <w:rsid w:val="1E09266C"/>
    <w:rsid w:val="211B1C44"/>
    <w:rsid w:val="235117D1"/>
    <w:rsid w:val="27677991"/>
    <w:rsid w:val="297F62F1"/>
    <w:rsid w:val="2AAD1B5F"/>
    <w:rsid w:val="2DCC49F2"/>
    <w:rsid w:val="32274FFE"/>
    <w:rsid w:val="3613669F"/>
    <w:rsid w:val="37C16903"/>
    <w:rsid w:val="3A7B3A28"/>
    <w:rsid w:val="3EE31B9B"/>
    <w:rsid w:val="3F5244FC"/>
    <w:rsid w:val="46CD23F2"/>
    <w:rsid w:val="475F022D"/>
    <w:rsid w:val="4A5E6E43"/>
    <w:rsid w:val="4A6873C8"/>
    <w:rsid w:val="4E41068C"/>
    <w:rsid w:val="4F716D4F"/>
    <w:rsid w:val="520117A0"/>
    <w:rsid w:val="56A02C2D"/>
    <w:rsid w:val="57DF519E"/>
    <w:rsid w:val="5860518C"/>
    <w:rsid w:val="5A6E2809"/>
    <w:rsid w:val="5A817061"/>
    <w:rsid w:val="5DD7779F"/>
    <w:rsid w:val="61834DEC"/>
    <w:rsid w:val="650E0E71"/>
    <w:rsid w:val="673A578F"/>
    <w:rsid w:val="6A0C3FBA"/>
    <w:rsid w:val="6AEF704E"/>
    <w:rsid w:val="6C1148DF"/>
    <w:rsid w:val="6D796EC4"/>
    <w:rsid w:val="72E01973"/>
    <w:rsid w:val="74B96C24"/>
    <w:rsid w:val="7538007D"/>
    <w:rsid w:val="77D90F93"/>
    <w:rsid w:val="7950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312</Characters>
  <Lines>0</Lines>
  <Paragraphs>0</Paragraphs>
  <TotalTime>0</TotalTime>
  <ScaleCrop>false</ScaleCrop>
  <LinksUpToDate>false</LinksUpToDate>
  <CharactersWithSpaces>312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2025-04-21T02:19:00Z</dcterms:created>
  <dc:creator>Mr.关</dc:creator>
  <cp:lastModifiedBy>小植物</cp:lastModifiedBy>
  <cp:lastPrinted>2026-01-12T07:52:00Z</cp:lastPrinted>
  <dcterms:modified xsi:type="dcterms:W3CDTF">2026-05-18T07:14:15Z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567539D77F77478FB09881AF0467E3AF_13</vt:lpwstr>
  </property>
  <property fmtid="{D5CDD505-2E9C-101B-9397-08002B2CF9AE}" pid="4" name="KSOTemplateDocerSaveRecord">
    <vt:lpwstr>eyJoZGlkIjoiOTkwOGU2NzQ5YmFlYTcyYjMwM2RhYzk2ZmY0OTlkNjgiLCJ1c2VySWQiOiI1NzQ2NDE0NDcifQ==</vt:lpwstr>
  </property>
</Properties>
</file>