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 w:firstLineChars="50"/>
        <w:rPr>
          <w:rFonts w:ascii="仿宋" w:hAnsi="仿宋" w:eastAsia="仿宋"/>
          <w:sz w:val="32"/>
          <w:szCs w:val="32"/>
        </w:rPr>
      </w:pPr>
      <w:r>
        <w:rPr>
          <w:rFonts w:hint="eastAsia" w:ascii="仿宋" w:hAnsi="仿宋" w:eastAsia="仿宋"/>
          <w:sz w:val="32"/>
          <w:szCs w:val="32"/>
        </w:rPr>
        <w:t>附件4</w:t>
      </w:r>
    </w:p>
    <w:p>
      <w:pPr>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rPr>
        <w:t>长治市</w:t>
      </w:r>
      <w:r>
        <w:rPr>
          <w:rFonts w:hint="eastAsia" w:asciiTheme="majorEastAsia" w:hAnsiTheme="majorEastAsia" w:eastAsiaTheme="majorEastAsia"/>
          <w:b/>
          <w:sz w:val="44"/>
          <w:szCs w:val="44"/>
          <w:lang w:eastAsia="zh-CN"/>
        </w:rPr>
        <w:t>农村养老保险管理服务中心</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2021年度部门预算相关说明</w:t>
      </w:r>
    </w:p>
    <w:p>
      <w:pPr>
        <w:jc w:val="cente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第一部分  概况</w:t>
      </w:r>
    </w:p>
    <w:p>
      <w:pPr>
        <w:ind w:firstLine="640" w:firstLineChars="200"/>
        <w:rPr>
          <w:rFonts w:hint="eastAsia" w:ascii="楷体" w:hAnsi="楷体" w:eastAsia="楷体"/>
          <w:sz w:val="32"/>
          <w:szCs w:val="32"/>
        </w:rPr>
      </w:pPr>
      <w:r>
        <w:rPr>
          <w:rFonts w:hint="eastAsia" w:ascii="楷体" w:hAnsi="楷体" w:eastAsia="楷体"/>
          <w:sz w:val="32"/>
          <w:szCs w:val="32"/>
        </w:rPr>
        <w:t>一、本部门职责</w:t>
      </w:r>
    </w:p>
    <w:p>
      <w:pPr>
        <w:ind w:firstLine="640" w:firstLineChars="200"/>
        <w:rPr>
          <w:rFonts w:hint="eastAsia" w:ascii="楷体" w:hAnsi="楷体" w:eastAsia="楷体"/>
          <w:sz w:val="32"/>
          <w:szCs w:val="32"/>
        </w:rPr>
      </w:pPr>
      <w:r>
        <w:rPr>
          <w:rFonts w:hint="eastAsia" w:ascii="仿宋_GB2312" w:hAnsi="仿宋_GB2312" w:eastAsia="仿宋_GB2312"/>
          <w:sz w:val="32"/>
          <w:szCs w:val="32"/>
          <w:lang w:eastAsia="zh-CN"/>
        </w:rPr>
        <w:t>负责</w:t>
      </w:r>
      <w:r>
        <w:rPr>
          <w:rFonts w:hint="eastAsia" w:ascii="仿宋_GB2312" w:hAnsi="仿宋_GB2312" w:eastAsia="仿宋_GB2312"/>
          <w:sz w:val="32"/>
          <w:szCs w:val="32"/>
        </w:rPr>
        <w:t>组织指导所辖县</w:t>
      </w:r>
      <w:r>
        <w:rPr>
          <w:rFonts w:hint="eastAsia" w:ascii="仿宋_GB2312" w:hAnsi="仿宋_GB2312" w:eastAsia="仿宋_GB2312"/>
          <w:sz w:val="32"/>
          <w:szCs w:val="32"/>
          <w:lang w:eastAsia="zh-CN"/>
        </w:rPr>
        <w:t>（市、区）</w:t>
      </w:r>
      <w:r>
        <w:rPr>
          <w:rFonts w:hint="eastAsia" w:ascii="仿宋_GB2312" w:hAnsi="仿宋_GB2312" w:eastAsia="仿宋_GB2312"/>
          <w:sz w:val="32"/>
          <w:szCs w:val="32"/>
        </w:rPr>
        <w:t>社保机构开展城乡居民养老保险经办管理服务工作。根据省下达的城乡</w:t>
      </w:r>
      <w:r>
        <w:rPr>
          <w:rFonts w:hint="eastAsia" w:ascii="仿宋_GB2312" w:hAnsi="仿宋_GB2312" w:eastAsia="仿宋_GB2312"/>
          <w:sz w:val="32"/>
          <w:szCs w:val="32"/>
          <w:lang w:eastAsia="zh-CN"/>
        </w:rPr>
        <w:t>居民养老保险</w:t>
      </w:r>
      <w:r>
        <w:rPr>
          <w:rFonts w:hint="eastAsia" w:ascii="仿宋_GB2312" w:hAnsi="仿宋_GB2312" w:eastAsia="仿宋_GB2312"/>
          <w:sz w:val="32"/>
          <w:szCs w:val="32"/>
        </w:rPr>
        <w:t>年度工作目标任务，对所辖县</w:t>
      </w:r>
      <w:r>
        <w:rPr>
          <w:rFonts w:hint="eastAsia" w:ascii="仿宋_GB2312" w:hAnsi="仿宋_GB2312" w:eastAsia="仿宋_GB2312"/>
          <w:sz w:val="32"/>
          <w:szCs w:val="32"/>
          <w:lang w:eastAsia="zh-CN"/>
        </w:rPr>
        <w:t>（市、区）</w:t>
      </w:r>
      <w:r>
        <w:rPr>
          <w:rFonts w:hint="eastAsia" w:ascii="仿宋_GB2312" w:hAnsi="仿宋_GB2312" w:eastAsia="仿宋_GB2312"/>
          <w:sz w:val="32"/>
          <w:szCs w:val="32"/>
        </w:rPr>
        <w:t>社保机构进行目标管理。汇总编制所辖县</w:t>
      </w:r>
      <w:r>
        <w:rPr>
          <w:rFonts w:hint="eastAsia" w:ascii="仿宋_GB2312" w:hAnsi="仿宋_GB2312" w:eastAsia="仿宋_GB2312"/>
          <w:sz w:val="32"/>
          <w:szCs w:val="32"/>
          <w:lang w:eastAsia="zh-CN"/>
        </w:rPr>
        <w:t>（市、区）</w:t>
      </w:r>
      <w:r>
        <w:rPr>
          <w:rFonts w:hint="eastAsia" w:ascii="仿宋_GB2312" w:hAnsi="仿宋_GB2312" w:eastAsia="仿宋_GB2312"/>
          <w:sz w:val="32"/>
          <w:szCs w:val="32"/>
        </w:rPr>
        <w:t>城乡居保基金预决算，协调财政补助资金及时到位。根据内控和稽核制度，开展内控和稽核工作。规范</w:t>
      </w:r>
      <w:r>
        <w:rPr>
          <w:rFonts w:hint="eastAsia" w:ascii="仿宋_GB2312" w:hAnsi="仿宋_GB2312" w:eastAsia="仿宋_GB2312"/>
          <w:sz w:val="32"/>
          <w:szCs w:val="32"/>
          <w:lang w:eastAsia="zh-CN"/>
        </w:rPr>
        <w:t>城乡居保</w:t>
      </w:r>
      <w:r>
        <w:rPr>
          <w:rFonts w:hint="eastAsia" w:ascii="仿宋_GB2312" w:hAnsi="仿宋_GB2312" w:eastAsia="仿宋_GB2312"/>
          <w:sz w:val="32"/>
          <w:szCs w:val="32"/>
        </w:rPr>
        <w:t>保险费的收缴、养老金的社会化发放和管理工作。汇总、编制、上报本市城乡居民养老保险基金财务、会计和统计报表工作。参与本市城乡居保信息化建设和管理工作</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组织开展经办机构人员培训等工作。</w:t>
      </w:r>
    </w:p>
    <w:p>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机构设置情况</w:t>
      </w:r>
    </w:p>
    <w:p>
      <w:pPr>
        <w:numPr>
          <w:ilvl w:val="0"/>
          <w:numId w:val="0"/>
        </w:numPr>
        <w:ind w:firstLine="64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长治市农村养老管理服务中心于</w:t>
      </w:r>
      <w:r>
        <w:rPr>
          <w:rFonts w:hint="eastAsia" w:ascii="仿宋_GB2312" w:hAnsi="仿宋_GB2312" w:eastAsia="仿宋_GB2312" w:cs="仿宋_GB2312"/>
          <w:b w:val="0"/>
          <w:bCs/>
          <w:sz w:val="32"/>
          <w:szCs w:val="32"/>
          <w:lang w:val="en-US" w:eastAsia="zh-CN"/>
        </w:rPr>
        <w:t>2009年组建。核定编制数8人，全额事业单位。</w:t>
      </w:r>
    </w:p>
    <w:p>
      <w:pPr>
        <w:numPr>
          <w:ilvl w:val="0"/>
          <w:numId w:val="0"/>
        </w:numPr>
        <w:rPr>
          <w:rFonts w:ascii="黑体" w:hAnsi="黑体" w:eastAsia="黑体"/>
          <w:sz w:val="32"/>
          <w:szCs w:val="32"/>
        </w:rPr>
      </w:pPr>
      <w:r>
        <w:rPr>
          <w:rFonts w:hint="eastAsia" w:ascii="黑体" w:hAnsi="黑体" w:eastAsia="黑体"/>
          <w:sz w:val="32"/>
          <w:szCs w:val="32"/>
        </w:rPr>
        <w:t>第二部分  2021年度部门预算情况说明</w:t>
      </w:r>
    </w:p>
    <w:p>
      <w:pPr>
        <w:ind w:firstLine="636"/>
        <w:rPr>
          <w:rFonts w:ascii="楷体" w:hAnsi="楷体" w:eastAsia="楷体"/>
          <w:sz w:val="32"/>
          <w:szCs w:val="32"/>
        </w:rPr>
      </w:pPr>
      <w:r>
        <w:rPr>
          <w:rFonts w:hint="eastAsia" w:ascii="楷体" w:hAnsi="楷体" w:eastAsia="楷体"/>
          <w:sz w:val="32"/>
          <w:szCs w:val="32"/>
        </w:rPr>
        <w:t>一、2021年度部门预算数据变动情况及原因</w:t>
      </w:r>
    </w:p>
    <w:p>
      <w:pPr>
        <w:widowControl/>
        <w:shd w:val="clear" w:color="auto" w:fill="FFFFFF"/>
        <w:spacing w:line="640" w:lineRule="exact"/>
        <w:ind w:firstLine="640" w:firstLineChars="200"/>
        <w:jc w:val="left"/>
        <w:rPr>
          <w:rFonts w:hint="eastAsia" w:ascii="楷体_GB2312" w:hAnsi="宋体" w:eastAsia="楷体_GB2312" w:cs="宋体"/>
          <w:kern w:val="0"/>
          <w:sz w:val="32"/>
          <w:szCs w:val="32"/>
        </w:rPr>
      </w:pPr>
    </w:p>
    <w:p>
      <w:pPr>
        <w:widowControl/>
        <w:shd w:val="clear" w:color="auto" w:fill="FFFFFF"/>
        <w:spacing w:line="640" w:lineRule="exact"/>
        <w:ind w:firstLine="640" w:firstLineChars="200"/>
        <w:jc w:val="left"/>
        <w:rPr>
          <w:rFonts w:hint="eastAsia" w:ascii="华文楷体" w:hAnsi="华文楷体" w:eastAsia="华文楷体" w:cs="华文楷体"/>
          <w:color w:val="auto"/>
          <w:sz w:val="32"/>
          <w:szCs w:val="32"/>
          <w:lang w:eastAsia="zh-CN"/>
        </w:rPr>
      </w:pPr>
      <w:r>
        <w:rPr>
          <w:rFonts w:hint="eastAsia" w:ascii="华文楷体" w:hAnsi="华文楷体" w:eastAsia="华文楷体" w:cs="华文楷体"/>
          <w:color w:val="auto"/>
          <w:sz w:val="32"/>
          <w:szCs w:val="32"/>
        </w:rPr>
        <w:t>我</w:t>
      </w:r>
      <w:r>
        <w:rPr>
          <w:rFonts w:hint="eastAsia" w:ascii="华文楷体" w:hAnsi="华文楷体" w:eastAsia="华文楷体" w:cs="华文楷体"/>
          <w:color w:val="auto"/>
          <w:sz w:val="32"/>
          <w:szCs w:val="32"/>
          <w:lang w:eastAsia="zh-CN"/>
        </w:rPr>
        <w:t>中心</w:t>
      </w:r>
      <w:r>
        <w:rPr>
          <w:rFonts w:hint="eastAsia" w:ascii="华文楷体" w:hAnsi="华文楷体" w:eastAsia="华文楷体" w:cs="华文楷体"/>
          <w:color w:val="auto"/>
          <w:sz w:val="32"/>
          <w:szCs w:val="32"/>
        </w:rPr>
        <w:t>202</w:t>
      </w:r>
      <w:r>
        <w:rPr>
          <w:rFonts w:hint="default" w:ascii="华文楷体" w:hAnsi="华文楷体" w:eastAsia="华文楷体" w:cs="华文楷体"/>
          <w:color w:val="auto"/>
          <w:sz w:val="32"/>
          <w:szCs w:val="32"/>
          <w:lang w:val="en"/>
        </w:rPr>
        <w:t>1</w:t>
      </w:r>
      <w:bookmarkStart w:id="0" w:name="_GoBack"/>
      <w:bookmarkEnd w:id="0"/>
      <w:r>
        <w:rPr>
          <w:rFonts w:hint="eastAsia" w:ascii="华文楷体" w:hAnsi="华文楷体" w:eastAsia="华文楷体" w:cs="华文楷体"/>
          <w:color w:val="auto"/>
          <w:sz w:val="32"/>
          <w:szCs w:val="32"/>
        </w:rPr>
        <w:t>年度收入</w:t>
      </w:r>
      <w:r>
        <w:rPr>
          <w:rFonts w:hint="eastAsia" w:ascii="华文楷体" w:hAnsi="华文楷体" w:eastAsia="华文楷体" w:cs="华文楷体"/>
          <w:color w:val="auto"/>
          <w:sz w:val="32"/>
          <w:szCs w:val="32"/>
          <w:lang w:val="en" w:eastAsia="zh-CN"/>
        </w:rPr>
        <w:t>61.68</w:t>
      </w:r>
      <w:r>
        <w:rPr>
          <w:rFonts w:hint="eastAsia" w:ascii="华文楷体" w:hAnsi="华文楷体" w:eastAsia="华文楷体" w:cs="华文楷体"/>
          <w:color w:val="auto"/>
          <w:sz w:val="32"/>
          <w:szCs w:val="32"/>
        </w:rPr>
        <w:t>万元，其中财政拨款收入</w:t>
      </w:r>
      <w:r>
        <w:rPr>
          <w:rFonts w:hint="eastAsia" w:ascii="华文楷体" w:hAnsi="华文楷体" w:eastAsia="华文楷体" w:cs="华文楷体"/>
          <w:color w:val="auto"/>
          <w:sz w:val="32"/>
          <w:szCs w:val="32"/>
          <w:lang w:val="en" w:eastAsia="zh-CN"/>
        </w:rPr>
        <w:t>61.68</w:t>
      </w:r>
      <w:r>
        <w:rPr>
          <w:rFonts w:hint="eastAsia" w:ascii="华文楷体" w:hAnsi="华文楷体" w:eastAsia="华文楷体" w:cs="华文楷体"/>
          <w:color w:val="auto"/>
          <w:sz w:val="32"/>
          <w:szCs w:val="32"/>
        </w:rPr>
        <w:t>万元，较上年增加减少</w:t>
      </w:r>
      <w:r>
        <w:rPr>
          <w:rFonts w:hint="eastAsia" w:ascii="华文楷体" w:hAnsi="华文楷体" w:eastAsia="华文楷体" w:cs="华文楷体"/>
          <w:color w:val="auto"/>
          <w:sz w:val="32"/>
          <w:szCs w:val="32"/>
          <w:lang w:val="en-US" w:eastAsia="zh-CN"/>
        </w:rPr>
        <w:t>1</w:t>
      </w:r>
      <w:r>
        <w:rPr>
          <w:rFonts w:hint="eastAsia" w:ascii="华文楷体" w:hAnsi="华文楷体" w:eastAsia="华文楷体" w:cs="华文楷体"/>
          <w:color w:val="auto"/>
          <w:sz w:val="32"/>
          <w:szCs w:val="32"/>
          <w:lang w:val="en" w:eastAsia="zh-CN"/>
        </w:rPr>
        <w:t>0</w:t>
      </w:r>
      <w:r>
        <w:rPr>
          <w:rFonts w:hint="eastAsia" w:ascii="华文楷体" w:hAnsi="华文楷体" w:eastAsia="华文楷体" w:cs="华文楷体"/>
          <w:color w:val="auto"/>
          <w:sz w:val="32"/>
          <w:szCs w:val="32"/>
        </w:rPr>
        <w:t>万元；202</w:t>
      </w:r>
      <w:r>
        <w:rPr>
          <w:rFonts w:hint="eastAsia" w:ascii="华文楷体" w:hAnsi="华文楷体" w:eastAsia="华文楷体" w:cs="华文楷体"/>
          <w:color w:val="auto"/>
          <w:sz w:val="32"/>
          <w:szCs w:val="32"/>
          <w:lang w:val="en-US" w:eastAsia="zh-CN"/>
        </w:rPr>
        <w:t>1</w:t>
      </w:r>
      <w:r>
        <w:rPr>
          <w:rFonts w:hint="eastAsia" w:ascii="华文楷体" w:hAnsi="华文楷体" w:eastAsia="华文楷体" w:cs="华文楷体"/>
          <w:color w:val="auto"/>
          <w:sz w:val="32"/>
          <w:szCs w:val="32"/>
        </w:rPr>
        <w:t>年度支出</w:t>
      </w:r>
      <w:r>
        <w:rPr>
          <w:rFonts w:hint="eastAsia" w:ascii="华文楷体" w:hAnsi="华文楷体" w:eastAsia="华文楷体" w:cs="华文楷体"/>
          <w:color w:val="auto"/>
          <w:sz w:val="32"/>
          <w:szCs w:val="32"/>
          <w:lang w:val="en" w:eastAsia="zh-CN"/>
        </w:rPr>
        <w:t>60</w:t>
      </w:r>
      <w:r>
        <w:rPr>
          <w:rFonts w:hint="eastAsia" w:ascii="华文楷体" w:hAnsi="华文楷体" w:eastAsia="华文楷体" w:cs="华文楷体"/>
          <w:color w:val="auto"/>
          <w:sz w:val="32"/>
          <w:szCs w:val="32"/>
          <w:lang w:val="en-US" w:eastAsia="zh-CN"/>
        </w:rPr>
        <w:t>.</w:t>
      </w:r>
      <w:r>
        <w:rPr>
          <w:rFonts w:hint="eastAsia" w:ascii="华文楷体" w:hAnsi="华文楷体" w:eastAsia="华文楷体" w:cs="华文楷体"/>
          <w:color w:val="auto"/>
          <w:sz w:val="32"/>
          <w:szCs w:val="32"/>
          <w:lang w:val="en" w:eastAsia="zh-CN"/>
        </w:rPr>
        <w:t>68</w:t>
      </w:r>
      <w:r>
        <w:rPr>
          <w:rFonts w:hint="eastAsia" w:ascii="华文楷体" w:hAnsi="华文楷体" w:eastAsia="华文楷体" w:cs="华文楷体"/>
          <w:color w:val="auto"/>
          <w:sz w:val="32"/>
          <w:szCs w:val="32"/>
        </w:rPr>
        <w:t>万元，其中财政拨款支出</w:t>
      </w:r>
      <w:r>
        <w:rPr>
          <w:rFonts w:hint="eastAsia" w:ascii="华文楷体" w:hAnsi="华文楷体" w:eastAsia="华文楷体" w:cs="华文楷体"/>
          <w:color w:val="auto"/>
          <w:sz w:val="32"/>
          <w:szCs w:val="32"/>
          <w:lang w:val="en" w:eastAsia="zh-CN"/>
        </w:rPr>
        <w:t>60</w:t>
      </w:r>
      <w:r>
        <w:rPr>
          <w:rFonts w:hint="eastAsia" w:ascii="华文楷体" w:hAnsi="华文楷体" w:eastAsia="华文楷体" w:cs="华文楷体"/>
          <w:color w:val="auto"/>
          <w:sz w:val="32"/>
          <w:szCs w:val="32"/>
          <w:lang w:val="en-US" w:eastAsia="zh-CN"/>
        </w:rPr>
        <w:t>.</w:t>
      </w:r>
      <w:r>
        <w:rPr>
          <w:rFonts w:hint="eastAsia" w:ascii="华文楷体" w:hAnsi="华文楷体" w:eastAsia="华文楷体" w:cs="华文楷体"/>
          <w:color w:val="auto"/>
          <w:sz w:val="32"/>
          <w:szCs w:val="32"/>
          <w:lang w:val="en" w:eastAsia="zh-CN"/>
        </w:rPr>
        <w:t>68</w:t>
      </w:r>
      <w:r>
        <w:rPr>
          <w:rFonts w:hint="eastAsia" w:ascii="华文楷体" w:hAnsi="华文楷体" w:eastAsia="华文楷体" w:cs="华文楷体"/>
          <w:color w:val="auto"/>
          <w:sz w:val="32"/>
          <w:szCs w:val="32"/>
        </w:rPr>
        <w:t>万元，较上年减少</w:t>
      </w:r>
      <w:r>
        <w:rPr>
          <w:rFonts w:hint="eastAsia" w:ascii="华文楷体" w:hAnsi="华文楷体" w:eastAsia="华文楷体" w:cs="华文楷体"/>
          <w:color w:val="auto"/>
          <w:sz w:val="32"/>
          <w:szCs w:val="32"/>
          <w:lang w:val="en-US" w:eastAsia="zh-CN"/>
        </w:rPr>
        <w:t>1</w:t>
      </w:r>
      <w:r>
        <w:rPr>
          <w:rFonts w:hint="eastAsia" w:ascii="华文楷体" w:hAnsi="华文楷体" w:eastAsia="华文楷体" w:cs="华文楷体"/>
          <w:color w:val="auto"/>
          <w:sz w:val="32"/>
          <w:szCs w:val="32"/>
          <w:lang w:val="en" w:eastAsia="zh-CN"/>
        </w:rPr>
        <w:t>0</w:t>
      </w:r>
      <w:r>
        <w:rPr>
          <w:rFonts w:hint="eastAsia" w:ascii="华文楷体" w:hAnsi="华文楷体" w:eastAsia="华文楷体" w:cs="华文楷体"/>
          <w:color w:val="auto"/>
          <w:sz w:val="32"/>
          <w:szCs w:val="32"/>
        </w:rPr>
        <w:t>万元</w:t>
      </w:r>
      <w:r>
        <w:rPr>
          <w:rFonts w:hint="eastAsia" w:ascii="华文楷体" w:hAnsi="华文楷体" w:eastAsia="华文楷体" w:cs="华文楷体"/>
          <w:color w:val="auto"/>
          <w:sz w:val="32"/>
          <w:szCs w:val="32"/>
          <w:lang w:eastAsia="zh-CN"/>
        </w:rPr>
        <w:t>。</w:t>
      </w:r>
    </w:p>
    <w:p>
      <w:pPr>
        <w:widowControl/>
        <w:shd w:val="clear" w:color="auto" w:fill="FFFFFF"/>
        <w:spacing w:line="640" w:lineRule="exact"/>
        <w:ind w:firstLine="640" w:firstLineChars="200"/>
        <w:jc w:val="left"/>
        <w:rPr>
          <w:rFonts w:hint="eastAsia" w:ascii="楷体" w:hAnsi="楷体" w:eastAsia="楷体"/>
          <w:sz w:val="32"/>
          <w:szCs w:val="32"/>
        </w:rPr>
      </w:pPr>
      <w:r>
        <w:rPr>
          <w:rFonts w:hint="eastAsia" w:ascii="华文楷体" w:hAnsi="华文楷体" w:eastAsia="华文楷体" w:cs="华文楷体"/>
          <w:color w:val="auto"/>
          <w:sz w:val="32"/>
          <w:szCs w:val="32"/>
          <w:lang w:eastAsia="zh-CN"/>
        </w:rPr>
        <w:t>二、</w:t>
      </w:r>
      <w:r>
        <w:rPr>
          <w:rFonts w:hint="eastAsia" w:ascii="楷体" w:hAnsi="楷体" w:eastAsia="楷体"/>
          <w:sz w:val="32"/>
          <w:szCs w:val="32"/>
        </w:rPr>
        <w:t>“三公”经费增减变动原因说明</w:t>
      </w:r>
    </w:p>
    <w:p>
      <w:pPr>
        <w:numPr>
          <w:ilvl w:val="0"/>
          <w:numId w:val="0"/>
        </w:num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无</w:t>
      </w:r>
    </w:p>
    <w:p>
      <w:pPr>
        <w:numPr>
          <w:ilvl w:val="0"/>
          <w:numId w:val="1"/>
        </w:numPr>
        <w:ind w:left="0" w:leftChars="0" w:firstLine="640" w:firstLineChars="200"/>
        <w:rPr>
          <w:rFonts w:hint="eastAsia" w:ascii="楷体" w:hAnsi="楷体" w:eastAsia="楷体"/>
          <w:sz w:val="32"/>
          <w:szCs w:val="32"/>
        </w:rPr>
      </w:pPr>
      <w:r>
        <w:rPr>
          <w:rFonts w:hint="eastAsia" w:ascii="楷体" w:hAnsi="楷体" w:eastAsia="楷体"/>
          <w:sz w:val="32"/>
          <w:szCs w:val="32"/>
        </w:rPr>
        <w:t>机关运行经费增减变动原因说明</w:t>
      </w:r>
    </w:p>
    <w:p>
      <w:pPr>
        <w:ind w:firstLine="636"/>
        <w:rPr>
          <w:rFonts w:hint="eastAsia" w:ascii="华文楷体" w:hAnsi="华文楷体" w:eastAsia="华文楷体" w:cs="华文楷体"/>
          <w:color w:val="auto"/>
          <w:sz w:val="32"/>
          <w:szCs w:val="32"/>
          <w:lang w:eastAsia="zh-CN"/>
        </w:rPr>
      </w:pPr>
      <w:r>
        <w:rPr>
          <w:rFonts w:hint="eastAsia" w:ascii="华文楷体" w:hAnsi="华文楷体" w:eastAsia="华文楷体" w:cs="华文楷体"/>
          <w:color w:val="auto"/>
          <w:sz w:val="32"/>
          <w:szCs w:val="32"/>
          <w:lang w:eastAsia="zh-CN"/>
        </w:rPr>
        <w:t>长治市农村养老保险管理服务中心</w:t>
      </w:r>
      <w:r>
        <w:rPr>
          <w:rFonts w:hint="eastAsia" w:ascii="华文楷体" w:hAnsi="华文楷体" w:eastAsia="华文楷体" w:cs="华文楷体"/>
          <w:color w:val="auto"/>
          <w:sz w:val="32"/>
          <w:szCs w:val="32"/>
        </w:rPr>
        <w:t>202</w:t>
      </w:r>
      <w:r>
        <w:rPr>
          <w:rFonts w:hint="eastAsia" w:ascii="华文楷体" w:hAnsi="华文楷体" w:eastAsia="华文楷体" w:cs="华文楷体"/>
          <w:color w:val="auto"/>
          <w:sz w:val="32"/>
          <w:szCs w:val="32"/>
          <w:lang w:val="en-US" w:eastAsia="zh-CN"/>
        </w:rPr>
        <w:t>0</w:t>
      </w:r>
      <w:r>
        <w:rPr>
          <w:rFonts w:hint="eastAsia" w:ascii="华文楷体" w:hAnsi="华文楷体" w:eastAsia="华文楷体" w:cs="华文楷体"/>
          <w:color w:val="auto"/>
          <w:sz w:val="32"/>
          <w:szCs w:val="32"/>
        </w:rPr>
        <w:t>年行政（参公）单位</w:t>
      </w:r>
      <w:r>
        <w:rPr>
          <w:rFonts w:hint="eastAsia" w:ascii="华文楷体" w:hAnsi="华文楷体" w:eastAsia="华文楷体" w:cs="华文楷体"/>
          <w:color w:val="auto"/>
          <w:sz w:val="32"/>
          <w:szCs w:val="32"/>
          <w:lang w:eastAsia="zh-CN"/>
        </w:rPr>
        <w:t>无</w:t>
      </w:r>
      <w:r>
        <w:rPr>
          <w:rFonts w:hint="eastAsia" w:ascii="华文楷体" w:hAnsi="华文楷体" w:eastAsia="华文楷体" w:cs="华文楷体"/>
          <w:color w:val="auto"/>
          <w:sz w:val="32"/>
          <w:szCs w:val="32"/>
        </w:rPr>
        <w:t>发生机关运行经费</w:t>
      </w:r>
      <w:r>
        <w:rPr>
          <w:rFonts w:hint="eastAsia" w:ascii="华文楷体" w:hAnsi="华文楷体" w:eastAsia="华文楷体" w:cs="华文楷体"/>
          <w:color w:val="auto"/>
          <w:sz w:val="32"/>
          <w:szCs w:val="32"/>
          <w:lang w:eastAsia="zh-CN"/>
        </w:rPr>
        <w:t>，</w:t>
      </w:r>
      <w:r>
        <w:rPr>
          <w:rFonts w:hint="eastAsia" w:ascii="华文楷体" w:hAnsi="华文楷体" w:eastAsia="华文楷体" w:cs="华文楷体"/>
          <w:color w:val="auto"/>
          <w:sz w:val="32"/>
          <w:szCs w:val="32"/>
        </w:rPr>
        <w:t>原因是</w:t>
      </w:r>
      <w:r>
        <w:rPr>
          <w:rFonts w:hint="eastAsia" w:ascii="华文楷体" w:hAnsi="华文楷体" w:eastAsia="华文楷体" w:cs="华文楷体"/>
          <w:color w:val="auto"/>
          <w:sz w:val="32"/>
          <w:szCs w:val="32"/>
          <w:lang w:eastAsia="zh-CN"/>
        </w:rPr>
        <w:t>我单位无该项支出。</w:t>
      </w:r>
    </w:p>
    <w:p>
      <w:pPr>
        <w:ind w:firstLine="640" w:firstLineChars="200"/>
        <w:rPr>
          <w:rFonts w:ascii="楷体" w:hAnsi="楷体" w:eastAsia="楷体"/>
          <w:sz w:val="32"/>
          <w:szCs w:val="32"/>
        </w:rPr>
      </w:pPr>
      <w:r>
        <w:rPr>
          <w:rFonts w:hint="eastAsia" w:ascii="楷体" w:hAnsi="楷体" w:eastAsia="楷体"/>
          <w:sz w:val="32"/>
          <w:szCs w:val="32"/>
        </w:rPr>
        <w:t>四、其他说明</w:t>
      </w:r>
    </w:p>
    <w:p>
      <w:pPr>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ind w:firstLine="636"/>
        <w:rPr>
          <w:rFonts w:hint="eastAsia" w:ascii="楷体_GB2312" w:hAnsi="宋体" w:eastAsia="楷体_GB2312" w:cs="宋体"/>
          <w:kern w:val="0"/>
          <w:sz w:val="32"/>
          <w:szCs w:val="32"/>
          <w:lang w:eastAsia="zh-CN"/>
        </w:rPr>
      </w:pPr>
      <w:r>
        <w:rPr>
          <w:rFonts w:hint="eastAsia" w:ascii="楷体_GB2312" w:hAnsi="宋体" w:eastAsia="楷体_GB2312" w:cs="宋体"/>
          <w:kern w:val="0"/>
          <w:sz w:val="32"/>
          <w:szCs w:val="32"/>
          <w:lang w:eastAsia="zh-CN"/>
        </w:rPr>
        <w:t>无</w:t>
      </w:r>
    </w:p>
    <w:p>
      <w:pPr>
        <w:numPr>
          <w:ilvl w:val="0"/>
          <w:numId w:val="2"/>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政府购买服务指导性目录</w:t>
      </w:r>
    </w:p>
    <w:p>
      <w:pPr>
        <w:numPr>
          <w:ilvl w:val="0"/>
          <w:numId w:val="0"/>
        </w:numPr>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无</w:t>
      </w:r>
    </w:p>
    <w:p>
      <w:pPr>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ind w:firstLine="636"/>
        <w:rPr>
          <w:rFonts w:hint="eastAsia" w:ascii="楷体_GB2312" w:hAnsi="宋体" w:eastAsia="楷体_GB2312" w:cs="宋体"/>
          <w:kern w:val="0"/>
          <w:sz w:val="32"/>
          <w:szCs w:val="32"/>
          <w:lang w:eastAsia="zh-CN"/>
        </w:rPr>
      </w:pPr>
      <w:r>
        <w:rPr>
          <w:rFonts w:hint="eastAsia" w:ascii="楷体_GB2312" w:hAnsi="宋体" w:eastAsia="楷体_GB2312" w:cs="宋体"/>
          <w:kern w:val="0"/>
          <w:sz w:val="32"/>
          <w:szCs w:val="32"/>
          <w:lang w:eastAsia="zh-CN"/>
        </w:rPr>
        <w:t>无</w:t>
      </w:r>
    </w:p>
    <w:p>
      <w:pPr>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pPr>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2021年长治市</w:t>
      </w:r>
      <w:r>
        <w:rPr>
          <w:rFonts w:hint="eastAsia" w:ascii="仿宋_GB2312" w:hAnsi="仿宋_GB2312" w:eastAsia="仿宋_GB2312" w:cs="仿宋_GB2312"/>
          <w:sz w:val="32"/>
          <w:szCs w:val="32"/>
          <w:lang w:eastAsia="zh-CN"/>
        </w:rPr>
        <w:t>农村养老保险管理服务中心</w:t>
      </w:r>
      <w:r>
        <w:rPr>
          <w:rFonts w:hint="eastAsia" w:ascii="楷体_GB2312" w:hAnsi="楷体_GB2312" w:eastAsia="楷体_GB2312" w:cs="楷体_GB2312"/>
          <w:sz w:val="32"/>
          <w:szCs w:val="32"/>
        </w:rPr>
        <w:t>绩效目标管理公开项目</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个，涉及一般公共预算当年拨款</w:t>
      </w:r>
      <w:r>
        <w:rPr>
          <w:rFonts w:hint="eastAsia" w:ascii="楷体_GB2312" w:hAnsi="楷体_GB2312" w:eastAsia="楷体_GB2312" w:cs="楷体_GB2312"/>
          <w:sz w:val="32"/>
          <w:szCs w:val="32"/>
          <w:lang w:val="en-US" w:eastAsia="zh-CN"/>
        </w:rPr>
        <w:t>209.51</w:t>
      </w:r>
      <w:r>
        <w:rPr>
          <w:rFonts w:hint="eastAsia" w:ascii="楷体_GB2312" w:hAnsi="楷体_GB2312" w:eastAsia="楷体_GB2312" w:cs="楷体_GB2312"/>
          <w:sz w:val="32"/>
          <w:szCs w:val="32"/>
        </w:rPr>
        <w:t>万元。</w:t>
      </w:r>
    </w:p>
    <w:p>
      <w:pPr>
        <w:numPr>
          <w:ilvl w:val="0"/>
          <w:numId w:val="3"/>
        </w:numPr>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非税收入和基金执收情况</w:t>
      </w:r>
    </w:p>
    <w:p>
      <w:pPr>
        <w:ind w:firstLine="480" w:firstLineChars="150"/>
        <w:rPr>
          <w:rFonts w:hint="eastAsia" w:ascii="楷体_GB2312" w:hAnsi="宋体" w:eastAsia="楷体_GB2312" w:cs="宋体"/>
          <w:kern w:val="0"/>
          <w:sz w:val="32"/>
          <w:szCs w:val="32"/>
          <w:lang w:eastAsia="zh-CN"/>
        </w:rPr>
      </w:pPr>
      <w:r>
        <w:rPr>
          <w:rFonts w:hint="eastAsia" w:ascii="楷体_GB2312" w:hAnsi="宋体" w:eastAsia="楷体_GB2312" w:cs="宋体"/>
          <w:kern w:val="0"/>
          <w:sz w:val="32"/>
          <w:szCs w:val="32"/>
          <w:lang w:eastAsia="zh-CN"/>
        </w:rPr>
        <w:t>无</w:t>
      </w:r>
    </w:p>
    <w:p>
      <w:pPr>
        <w:ind w:firstLine="480" w:firstLineChars="150"/>
        <w:rPr>
          <w:rFonts w:ascii="楷体_GB2312" w:hAnsi="楷体_GB2312" w:eastAsia="楷体_GB2312" w:cs="楷体_GB2312"/>
          <w:sz w:val="32"/>
          <w:szCs w:val="32"/>
        </w:rPr>
      </w:pPr>
      <w:r>
        <w:rPr>
          <w:rFonts w:hint="eastAsia" w:ascii="楷体_GB2312" w:hAnsi="楷体_GB2312" w:eastAsia="楷体_GB2312" w:cs="楷体_GB2312"/>
          <w:sz w:val="32"/>
          <w:szCs w:val="32"/>
        </w:rPr>
        <w:t>（六）其他</w:t>
      </w:r>
    </w:p>
    <w:p>
      <w:pPr>
        <w:rPr>
          <w:rFonts w:ascii="黑体" w:hAnsi="黑体" w:eastAsia="黑体"/>
          <w:sz w:val="32"/>
          <w:szCs w:val="32"/>
        </w:rPr>
      </w:pPr>
      <w:r>
        <w:rPr>
          <w:rFonts w:hint="eastAsia" w:ascii="黑体" w:hAnsi="黑体" w:eastAsia="黑体"/>
          <w:sz w:val="32"/>
          <w:szCs w:val="32"/>
        </w:rPr>
        <w:t>第三部分  名词解释</w:t>
      </w:r>
    </w:p>
    <w:p>
      <w:pPr>
        <w:ind w:firstLine="645"/>
        <w:rPr>
          <w:rFonts w:ascii="仿宋_GB2312" w:eastAsia="仿宋_GB2312"/>
          <w:sz w:val="32"/>
          <w:szCs w:val="32"/>
        </w:rPr>
      </w:pPr>
      <w:r>
        <w:rPr>
          <w:rFonts w:hint="eastAsia" w:ascii="仿宋_GB2312" w:eastAsia="仿宋_GB2312"/>
          <w:sz w:val="32"/>
          <w:szCs w:val="32"/>
        </w:rPr>
        <w:t>对本</w:t>
      </w:r>
      <w:r>
        <w:rPr>
          <w:rFonts w:hint="eastAsia" w:ascii="仿宋_GB2312" w:eastAsia="仿宋_GB2312"/>
          <w:sz w:val="32"/>
          <w:szCs w:val="32"/>
          <w:lang w:eastAsia="zh-CN"/>
        </w:rPr>
        <w:t>中心</w:t>
      </w:r>
      <w:r>
        <w:rPr>
          <w:rFonts w:hint="eastAsia" w:ascii="仿宋_GB2312" w:eastAsia="仿宋_GB2312"/>
          <w:sz w:val="32"/>
          <w:szCs w:val="32"/>
        </w:rPr>
        <w:t>公开情况中涉及到的专用名词进行解释（参考模板，各单位可根据本单位实际情况进行修改和完善）</w:t>
      </w:r>
    </w:p>
    <w:p>
      <w:pPr>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（一）基本支出：指为保障机构正常运转、完成日常</w:t>
      </w:r>
    </w:p>
    <w:p>
      <w:pPr>
        <w:autoSpaceDE w:val="0"/>
        <w:autoSpaceDN w:val="0"/>
        <w:adjustRightInd w:val="0"/>
        <w:rPr>
          <w:rFonts w:ascii="仿宋_GB2312" w:eastAsia="仿宋_GB2312"/>
          <w:sz w:val="32"/>
          <w:szCs w:val="32"/>
        </w:rPr>
      </w:pPr>
      <w:r>
        <w:rPr>
          <w:rFonts w:hint="eastAsia" w:ascii="仿宋_GB2312" w:eastAsia="仿宋_GB2312"/>
          <w:sz w:val="32"/>
          <w:szCs w:val="32"/>
        </w:rPr>
        <w:t>工作任务而发生的人员支出和公用支出。</w:t>
      </w:r>
    </w:p>
    <w:p>
      <w:pPr>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（二）项目支出：指在基本支出之外为完成特定行政任</w:t>
      </w:r>
    </w:p>
    <w:p>
      <w:pPr>
        <w:rPr>
          <w:rFonts w:ascii="仿宋_GB2312" w:eastAsia="仿宋_GB2312"/>
          <w:sz w:val="32"/>
          <w:szCs w:val="32"/>
        </w:rPr>
      </w:pPr>
      <w:r>
        <w:rPr>
          <w:rFonts w:hint="eastAsia" w:ascii="仿宋_GB2312" w:eastAsia="仿宋_GB2312"/>
          <w:sz w:val="32"/>
          <w:szCs w:val="32"/>
        </w:rPr>
        <w:t>务和事业发展目标所发生的支出。</w:t>
      </w:r>
    </w:p>
    <w:p>
      <w:pPr>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三）“三公”经费：指市直部门用一般公共决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ascii="楷体_GB2312" w:hAnsi="楷体_GB2312" w:eastAsia="楷体_GB2312" w:cs="楷体_GB2312"/>
          <w:sz w:val="32"/>
          <w:szCs w:val="32"/>
        </w:rPr>
      </w:pPr>
      <w:r>
        <w:rPr>
          <w:rFonts w:hint="eastAsia" w:ascii="仿宋_GB2312" w:eastAsia="仿宋_GB2312"/>
          <w:sz w:val="32"/>
          <w:szCs w:val="32"/>
        </w:rPr>
        <w:t>（四）机关运行经费：指行政单位和参照公务员法管理的事业单位使用一般公共决算安排的基本支出中的日常公用经费支出。</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0000000000000000000"/>
    <w:charset w:val="86"/>
    <w:family w:val="modern"/>
    <w:pitch w:val="default"/>
    <w:sig w:usb0="00000000" w:usb1="00000000" w:usb2="00000016" w:usb3="00000000" w:csb0="00040001" w:csb1="00000000"/>
  </w:font>
  <w:font w:name="楷体">
    <w:altName w:val="方正楷体_GBK"/>
    <w:panose1 w:val="00000000000000000000"/>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Style w:val="7"/>
                              <w:rFonts w:hint="eastAsia"/>
                            </w:rPr>
                          </w:pPr>
                          <w:r>
                            <w:fldChar w:fldCharType="begin"/>
                          </w:r>
                          <w:r>
                            <w:rPr>
                              <w:rStyle w:val="7"/>
                            </w:rPr>
                            <w:instrText xml:space="preserve">PAGE  </w:instrText>
                          </w:r>
                          <w:r>
                            <w:fldChar w:fldCharType="separate"/>
                          </w:r>
                          <w:r>
                            <w:rPr>
                              <w:rStyle w:val="7"/>
                              <w:rFonts w:hint="eastAsia"/>
                            </w:rPr>
                            <w:t>2</w:t>
                          </w:r>
                          <w: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3"/>
                      <w:rPr>
                        <w:rStyle w:val="7"/>
                        <w:rFonts w:hint="eastAsia"/>
                      </w:rPr>
                    </w:pPr>
                    <w:r>
                      <w:fldChar w:fldCharType="begin"/>
                    </w:r>
                    <w:r>
                      <w:rPr>
                        <w:rStyle w:val="7"/>
                      </w:rPr>
                      <w:instrText xml:space="preserve">PAGE  </w:instrText>
                    </w:r>
                    <w:r>
                      <w:fldChar w:fldCharType="separate"/>
                    </w:r>
                    <w:r>
                      <w:rPr>
                        <w:rStyle w:val="7"/>
                        <w:rFonts w:hint="eastAsia"/>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hint="eastAsia"/>
      </w:rPr>
    </w:pPr>
    <w:r>
      <w:fldChar w:fldCharType="begin"/>
    </w:r>
    <w:r>
      <w:rPr>
        <w:rStyle w:val="7"/>
      </w:rPr>
      <w:instrText xml:space="preserve">PAGE  </w:instrText>
    </w:r>
    <w:r>
      <w:fldChar w:fldCharType="end"/>
    </w:r>
  </w:p>
  <w:p>
    <w:pPr>
      <w:pStyle w:val="3"/>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64D00"/>
    <w:multiLevelType w:val="singleLevel"/>
    <w:tmpl w:val="F9864D00"/>
    <w:lvl w:ilvl="0" w:tentative="0">
      <w:start w:val="2"/>
      <w:numFmt w:val="chineseCounting"/>
      <w:suff w:val="nothing"/>
      <w:lvlText w:val="%1、"/>
      <w:lvlJc w:val="left"/>
      <w:rPr>
        <w:rFonts w:hint="eastAsia"/>
      </w:rPr>
    </w:lvl>
  </w:abstractNum>
  <w:abstractNum w:abstractNumId="1">
    <w:nsid w:val="177EB161"/>
    <w:multiLevelType w:val="singleLevel"/>
    <w:tmpl w:val="177EB161"/>
    <w:lvl w:ilvl="0" w:tentative="0">
      <w:start w:val="2"/>
      <w:numFmt w:val="chineseCounting"/>
      <w:suff w:val="nothing"/>
      <w:lvlText w:val="（%1）"/>
      <w:lvlJc w:val="left"/>
      <w:rPr>
        <w:rFonts w:hint="eastAsia"/>
      </w:rPr>
    </w:lvl>
  </w:abstractNum>
  <w:abstractNum w:abstractNumId="2">
    <w:nsid w:val="58D476BD"/>
    <w:multiLevelType w:val="singleLevel"/>
    <w:tmpl w:val="58D476BD"/>
    <w:lvl w:ilvl="0" w:tentative="0">
      <w:start w:val="5"/>
      <w:numFmt w:val="chineseCounting"/>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61"/>
    <w:rsid w:val="000137DB"/>
    <w:rsid w:val="000414E9"/>
    <w:rsid w:val="00051488"/>
    <w:rsid w:val="00056FCE"/>
    <w:rsid w:val="000830AF"/>
    <w:rsid w:val="000A29CF"/>
    <w:rsid w:val="00112B93"/>
    <w:rsid w:val="00153BBE"/>
    <w:rsid w:val="00166B1D"/>
    <w:rsid w:val="001E68ED"/>
    <w:rsid w:val="00207178"/>
    <w:rsid w:val="002127CA"/>
    <w:rsid w:val="00237EF7"/>
    <w:rsid w:val="00245BDA"/>
    <w:rsid w:val="002904C5"/>
    <w:rsid w:val="00294E1C"/>
    <w:rsid w:val="00297DC8"/>
    <w:rsid w:val="00332350"/>
    <w:rsid w:val="0037232C"/>
    <w:rsid w:val="003A5C56"/>
    <w:rsid w:val="003D1E06"/>
    <w:rsid w:val="004156B9"/>
    <w:rsid w:val="00423B4E"/>
    <w:rsid w:val="00467322"/>
    <w:rsid w:val="004720B4"/>
    <w:rsid w:val="004B3C24"/>
    <w:rsid w:val="004B5DB5"/>
    <w:rsid w:val="004E4480"/>
    <w:rsid w:val="004E5011"/>
    <w:rsid w:val="0051166E"/>
    <w:rsid w:val="00512BED"/>
    <w:rsid w:val="00530361"/>
    <w:rsid w:val="00534DAF"/>
    <w:rsid w:val="00550823"/>
    <w:rsid w:val="00552BFB"/>
    <w:rsid w:val="005549D7"/>
    <w:rsid w:val="00575A54"/>
    <w:rsid w:val="005A5528"/>
    <w:rsid w:val="005D0B19"/>
    <w:rsid w:val="005D5BD5"/>
    <w:rsid w:val="005F316E"/>
    <w:rsid w:val="006476B0"/>
    <w:rsid w:val="006909A0"/>
    <w:rsid w:val="0069691F"/>
    <w:rsid w:val="006970F6"/>
    <w:rsid w:val="006A3905"/>
    <w:rsid w:val="006B7E64"/>
    <w:rsid w:val="006C112A"/>
    <w:rsid w:val="006C7D7A"/>
    <w:rsid w:val="006D1ED1"/>
    <w:rsid w:val="006D2C86"/>
    <w:rsid w:val="006D6F0C"/>
    <w:rsid w:val="006E37AB"/>
    <w:rsid w:val="007347AB"/>
    <w:rsid w:val="00756352"/>
    <w:rsid w:val="007A66B5"/>
    <w:rsid w:val="007E3878"/>
    <w:rsid w:val="0080279A"/>
    <w:rsid w:val="00835009"/>
    <w:rsid w:val="00836A81"/>
    <w:rsid w:val="00852620"/>
    <w:rsid w:val="00853F09"/>
    <w:rsid w:val="00872AB2"/>
    <w:rsid w:val="008B2248"/>
    <w:rsid w:val="008B337A"/>
    <w:rsid w:val="008B5E27"/>
    <w:rsid w:val="008D6597"/>
    <w:rsid w:val="008E24FF"/>
    <w:rsid w:val="008E6FA1"/>
    <w:rsid w:val="00923327"/>
    <w:rsid w:val="009B7F56"/>
    <w:rsid w:val="009C570F"/>
    <w:rsid w:val="00A12A2B"/>
    <w:rsid w:val="00A13717"/>
    <w:rsid w:val="00A14F38"/>
    <w:rsid w:val="00A26D4F"/>
    <w:rsid w:val="00A2795A"/>
    <w:rsid w:val="00A54D94"/>
    <w:rsid w:val="00A665B7"/>
    <w:rsid w:val="00A76357"/>
    <w:rsid w:val="00A767C9"/>
    <w:rsid w:val="00AA2F3E"/>
    <w:rsid w:val="00AC3B84"/>
    <w:rsid w:val="00AC42E1"/>
    <w:rsid w:val="00AC5813"/>
    <w:rsid w:val="00AC696C"/>
    <w:rsid w:val="00B04C7C"/>
    <w:rsid w:val="00B171CB"/>
    <w:rsid w:val="00B35A20"/>
    <w:rsid w:val="00B761DD"/>
    <w:rsid w:val="00B834FF"/>
    <w:rsid w:val="00BF5DE7"/>
    <w:rsid w:val="00C26DF7"/>
    <w:rsid w:val="00C458E1"/>
    <w:rsid w:val="00C73C16"/>
    <w:rsid w:val="00C92E3B"/>
    <w:rsid w:val="00CE7207"/>
    <w:rsid w:val="00D278F0"/>
    <w:rsid w:val="00DA31CB"/>
    <w:rsid w:val="00DC24EE"/>
    <w:rsid w:val="00E24128"/>
    <w:rsid w:val="00E3137A"/>
    <w:rsid w:val="00E43FC2"/>
    <w:rsid w:val="00E56B88"/>
    <w:rsid w:val="00E64B1B"/>
    <w:rsid w:val="00E8794A"/>
    <w:rsid w:val="00EF0BCC"/>
    <w:rsid w:val="00F02E1E"/>
    <w:rsid w:val="00F31072"/>
    <w:rsid w:val="00F37524"/>
    <w:rsid w:val="00F84F74"/>
    <w:rsid w:val="00FB7683"/>
    <w:rsid w:val="01B4135D"/>
    <w:rsid w:val="05510D46"/>
    <w:rsid w:val="0985628C"/>
    <w:rsid w:val="0B5A1DB5"/>
    <w:rsid w:val="157AD045"/>
    <w:rsid w:val="1A4B3503"/>
    <w:rsid w:val="1C0C3B07"/>
    <w:rsid w:val="1E606C97"/>
    <w:rsid w:val="1F5B8200"/>
    <w:rsid w:val="1F75674E"/>
    <w:rsid w:val="1FC20651"/>
    <w:rsid w:val="2BEFC000"/>
    <w:rsid w:val="30782051"/>
    <w:rsid w:val="35BC1C21"/>
    <w:rsid w:val="37334D73"/>
    <w:rsid w:val="37B66AAA"/>
    <w:rsid w:val="390D56C2"/>
    <w:rsid w:val="3FFD519E"/>
    <w:rsid w:val="473D79CC"/>
    <w:rsid w:val="4C2A373B"/>
    <w:rsid w:val="4D27293B"/>
    <w:rsid w:val="4F7D7F40"/>
    <w:rsid w:val="501E791D"/>
    <w:rsid w:val="508F58F6"/>
    <w:rsid w:val="516E1A8F"/>
    <w:rsid w:val="53A371B6"/>
    <w:rsid w:val="5C8205E7"/>
    <w:rsid w:val="5DA7F4D1"/>
    <w:rsid w:val="5E7B9B4B"/>
    <w:rsid w:val="61196E57"/>
    <w:rsid w:val="6157253F"/>
    <w:rsid w:val="63637CAA"/>
    <w:rsid w:val="68CB0C77"/>
    <w:rsid w:val="69B244C2"/>
    <w:rsid w:val="6A864F18"/>
    <w:rsid w:val="6CEDDF84"/>
    <w:rsid w:val="71765F13"/>
    <w:rsid w:val="71FD7FFF"/>
    <w:rsid w:val="76EF1956"/>
    <w:rsid w:val="797E7AEF"/>
    <w:rsid w:val="7BEF6007"/>
    <w:rsid w:val="7BFE59BE"/>
    <w:rsid w:val="7CFD17B0"/>
    <w:rsid w:val="7F553E36"/>
    <w:rsid w:val="7FBB9DA6"/>
    <w:rsid w:val="95FFC9AD"/>
    <w:rsid w:val="D6F3D3CE"/>
    <w:rsid w:val="D7EEFD16"/>
    <w:rsid w:val="EF6FE3E8"/>
    <w:rsid w:val="EF779D65"/>
    <w:rsid w:val="EFBEC71E"/>
    <w:rsid w:val="F4EFB0FD"/>
    <w:rsid w:val="F5FB0F84"/>
    <w:rsid w:val="FA75FC1B"/>
    <w:rsid w:val="FCFF9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254</Words>
  <Characters>1449</Characters>
  <Lines>12</Lines>
  <Paragraphs>3</Paragraphs>
  <TotalTime>0</TotalTime>
  <ScaleCrop>false</ScaleCrop>
  <LinksUpToDate>false</LinksUpToDate>
  <CharactersWithSpaces>1700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2020-05-20T17:51:00Z</dcterms:created>
  <dc:creator>郜汝敬 </dc:creator>
  <cp:lastModifiedBy>greatwall</cp:lastModifiedBy>
  <cp:lastPrinted>2021-03-29T19:27:00Z</cp:lastPrinted>
  <dcterms:modified xsi:type="dcterms:W3CDTF">2022-09-03T09:49:41Z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