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B3" w:rsidRDefault="008836B3" w:rsidP="008E4316">
      <w:pPr>
        <w:ind w:firstLineChars="300" w:firstLine="900"/>
        <w:jc w:val="left"/>
        <w:rPr>
          <w:rFonts w:ascii="黑体" w:eastAsia="黑体" w:hAnsi="黑体"/>
          <w:sz w:val="30"/>
          <w:szCs w:val="30"/>
        </w:rPr>
      </w:pPr>
    </w:p>
    <w:p w:rsidR="007B1A7B" w:rsidRPr="00021ACD" w:rsidRDefault="000E1731" w:rsidP="00021ACD">
      <w:pPr>
        <w:ind w:firstLineChars="200" w:firstLine="720"/>
        <w:jc w:val="left"/>
        <w:rPr>
          <w:rFonts w:ascii="黑体" w:eastAsia="黑体" w:hAnsi="黑体"/>
          <w:sz w:val="36"/>
          <w:szCs w:val="36"/>
        </w:rPr>
      </w:pPr>
      <w:r w:rsidRPr="00021ACD">
        <w:rPr>
          <w:rFonts w:ascii="黑体" w:eastAsia="黑体" w:hAnsi="黑体" w:hint="eastAsia"/>
          <w:sz w:val="36"/>
          <w:szCs w:val="36"/>
        </w:rPr>
        <w:t>长治市中心血站2022年度部门预算相关说明</w:t>
      </w:r>
    </w:p>
    <w:p w:rsidR="008E4316" w:rsidRDefault="008E4316"/>
    <w:p w:rsidR="008E4316" w:rsidRDefault="008E4316"/>
    <w:p w:rsidR="000E1731" w:rsidRPr="00021ACD" w:rsidRDefault="000E1731" w:rsidP="00C5008F">
      <w:pPr>
        <w:ind w:firstLineChars="1100" w:firstLine="330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第一部分：</w:t>
      </w:r>
    </w:p>
    <w:p w:rsidR="000E1731" w:rsidRPr="00021ACD" w:rsidRDefault="000E1731" w:rsidP="000E17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本部门（单位）职责</w:t>
      </w:r>
    </w:p>
    <w:p w:rsidR="000E1731" w:rsidRPr="00021ACD" w:rsidRDefault="00021ACD" w:rsidP="00021AC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按照省级人民政府卫生行政部门的要求，在规定范围内开展无偿献血者的招幕、血液的采集、检测与制备、临床用血供应及医疗用血的业务指导等工作；承担供血区域范围内血液储存的质量控制，对所在行政区域内的中心血库进质量控制，承担卫生行政部门交办的任务。</w:t>
      </w:r>
    </w:p>
    <w:p w:rsidR="000E1731" w:rsidRPr="00021ACD" w:rsidRDefault="000E1731" w:rsidP="000E1731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机构设置情况</w:t>
      </w:r>
    </w:p>
    <w:p w:rsidR="000E1731" w:rsidRPr="00021ACD" w:rsidRDefault="008E4316" w:rsidP="00021ACD">
      <w:pPr>
        <w:pStyle w:val="a3"/>
        <w:ind w:firstLine="60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我单位</w:t>
      </w:r>
      <w:r w:rsidR="000E1731" w:rsidRPr="00021ACD">
        <w:rPr>
          <w:rFonts w:ascii="仿宋" w:eastAsia="仿宋" w:hAnsi="仿宋" w:hint="eastAsia"/>
          <w:sz w:val="30"/>
          <w:szCs w:val="30"/>
        </w:rPr>
        <w:t>为省编办核定的正科级全额拨款事业单位，由长治</w:t>
      </w:r>
      <w:r w:rsidRPr="00021ACD">
        <w:rPr>
          <w:rFonts w:ascii="仿宋" w:eastAsia="仿宋" w:hAnsi="仿宋" w:hint="eastAsia"/>
          <w:sz w:val="30"/>
          <w:szCs w:val="30"/>
        </w:rPr>
        <w:t>市卫生健康委员会直属管理，我</w:t>
      </w:r>
      <w:r w:rsidR="000E1731" w:rsidRPr="00021ACD">
        <w:rPr>
          <w:rFonts w:ascii="仿宋" w:eastAsia="仿宋" w:hAnsi="仿宋" w:hint="eastAsia"/>
          <w:sz w:val="30"/>
          <w:szCs w:val="30"/>
        </w:rPr>
        <w:t>站</w:t>
      </w:r>
      <w:r w:rsidR="00021ACD" w:rsidRPr="00021ACD">
        <w:rPr>
          <w:rFonts w:ascii="仿宋" w:eastAsia="仿宋" w:hAnsi="仿宋" w:hint="eastAsia"/>
          <w:sz w:val="30"/>
          <w:szCs w:val="30"/>
        </w:rPr>
        <w:t>1989年7月开始筹建，1993年9月挂牌成立，</w:t>
      </w:r>
      <w:r w:rsidR="000E1731" w:rsidRPr="00021ACD">
        <w:rPr>
          <w:rFonts w:ascii="仿宋" w:eastAsia="仿宋" w:hAnsi="仿宋" w:hint="eastAsia"/>
          <w:sz w:val="30"/>
          <w:szCs w:val="30"/>
        </w:rPr>
        <w:t>1996年6月</w:t>
      </w:r>
      <w:r w:rsidR="00021ACD" w:rsidRPr="00021ACD">
        <w:rPr>
          <w:rFonts w:ascii="仿宋" w:eastAsia="仿宋" w:hAnsi="仿宋" w:hint="eastAsia"/>
          <w:sz w:val="30"/>
          <w:szCs w:val="30"/>
        </w:rPr>
        <w:t>开始供血</w:t>
      </w:r>
      <w:r w:rsidR="000E1731" w:rsidRPr="00021ACD">
        <w:rPr>
          <w:rFonts w:ascii="仿宋" w:eastAsia="仿宋" w:hAnsi="仿宋" w:hint="eastAsia"/>
          <w:sz w:val="30"/>
          <w:szCs w:val="30"/>
        </w:rPr>
        <w:t>，</w:t>
      </w:r>
      <w:r w:rsidR="0046214B">
        <w:rPr>
          <w:rFonts w:ascii="仿宋" w:eastAsia="仿宋" w:hAnsi="仿宋" w:hint="eastAsia"/>
          <w:sz w:val="30"/>
          <w:szCs w:val="30"/>
        </w:rPr>
        <w:t>是长治市辖区唯一法定向临床提供血液、输血科研及临床输血指导的采供血机构，承担着全市12个县（区）318万人，83所临床用</w:t>
      </w:r>
      <w:proofErr w:type="gramStart"/>
      <w:r w:rsidR="0046214B">
        <w:rPr>
          <w:rFonts w:ascii="仿宋" w:eastAsia="仿宋" w:hAnsi="仿宋" w:hint="eastAsia"/>
          <w:sz w:val="30"/>
          <w:szCs w:val="30"/>
        </w:rPr>
        <w:t>血医疗</w:t>
      </w:r>
      <w:proofErr w:type="gramEnd"/>
      <w:r w:rsidR="0046214B">
        <w:rPr>
          <w:rFonts w:ascii="仿宋" w:eastAsia="仿宋" w:hAnsi="仿宋" w:hint="eastAsia"/>
          <w:sz w:val="30"/>
          <w:szCs w:val="30"/>
        </w:rPr>
        <w:t>机构的血液保障任务。我站现在工作人员90人</w:t>
      </w:r>
      <w:r w:rsidR="000E1731" w:rsidRPr="00021ACD">
        <w:rPr>
          <w:rFonts w:ascii="仿宋" w:eastAsia="仿宋" w:hAnsi="仿宋" w:hint="eastAsia"/>
          <w:sz w:val="30"/>
          <w:szCs w:val="30"/>
        </w:rPr>
        <w:t>，机构改革后编制总数为42人。年底实有在册正式职工53人，退休人员10</w:t>
      </w:r>
      <w:r w:rsidR="00702B96">
        <w:rPr>
          <w:rFonts w:ascii="仿宋" w:eastAsia="仿宋" w:hAnsi="仿宋" w:hint="eastAsia"/>
          <w:sz w:val="30"/>
          <w:szCs w:val="30"/>
        </w:rPr>
        <w:t>人，</w:t>
      </w:r>
      <w:r w:rsidR="000E1731" w:rsidRPr="00021ACD">
        <w:rPr>
          <w:rFonts w:ascii="仿宋" w:eastAsia="仿宋" w:hAnsi="仿宋" w:hint="eastAsia"/>
          <w:sz w:val="30"/>
          <w:szCs w:val="30"/>
        </w:rPr>
        <w:t>聘用技术人员28人，劳动力派遣9人。</w:t>
      </w:r>
      <w:r w:rsidRPr="00021ACD">
        <w:rPr>
          <w:rFonts w:ascii="仿宋" w:eastAsia="仿宋" w:hAnsi="仿宋" w:hint="eastAsia"/>
          <w:sz w:val="30"/>
          <w:szCs w:val="30"/>
        </w:rPr>
        <w:t>共</w:t>
      </w:r>
      <w:r w:rsidR="0046214B">
        <w:rPr>
          <w:rFonts w:ascii="仿宋" w:eastAsia="仿宋" w:hAnsi="仿宋" w:hint="eastAsia"/>
          <w:sz w:val="30"/>
          <w:szCs w:val="30"/>
        </w:rPr>
        <w:t>设置</w:t>
      </w:r>
      <w:r w:rsidRPr="00021ACD">
        <w:rPr>
          <w:rFonts w:ascii="仿宋" w:eastAsia="仿宋" w:hAnsi="仿宋" w:hint="eastAsia"/>
          <w:sz w:val="30"/>
          <w:szCs w:val="30"/>
        </w:rPr>
        <w:t>有办公室、财务科、供血科、供应科、献血服务科、检验科、成分科、总务科、业务科、质管科、</w:t>
      </w:r>
      <w:proofErr w:type="gramStart"/>
      <w:r w:rsidRPr="00021ACD">
        <w:rPr>
          <w:rFonts w:ascii="仿宋" w:eastAsia="仿宋" w:hAnsi="仿宋" w:hint="eastAsia"/>
          <w:sz w:val="30"/>
          <w:szCs w:val="30"/>
        </w:rPr>
        <w:t>质控科11个</w:t>
      </w:r>
      <w:proofErr w:type="gramEnd"/>
      <w:r w:rsidRPr="00021ACD">
        <w:rPr>
          <w:rFonts w:ascii="仿宋" w:eastAsia="仿宋" w:hAnsi="仿宋" w:hint="eastAsia"/>
          <w:sz w:val="30"/>
          <w:szCs w:val="30"/>
        </w:rPr>
        <w:t>职能科室</w:t>
      </w:r>
      <w:r w:rsidR="0046214B">
        <w:rPr>
          <w:rFonts w:ascii="仿宋" w:eastAsia="仿宋" w:hAnsi="仿宋" w:hint="eastAsia"/>
          <w:sz w:val="30"/>
          <w:szCs w:val="30"/>
        </w:rPr>
        <w:t>，形</w:t>
      </w:r>
      <w:proofErr w:type="gramStart"/>
      <w:r w:rsidR="0046214B">
        <w:rPr>
          <w:rFonts w:ascii="仿宋" w:eastAsia="仿宋" w:hAnsi="仿宋" w:hint="eastAsia"/>
          <w:sz w:val="30"/>
          <w:szCs w:val="30"/>
        </w:rPr>
        <w:t>有项能完善</w:t>
      </w:r>
      <w:proofErr w:type="gramEnd"/>
      <w:r w:rsidR="0046214B">
        <w:rPr>
          <w:rFonts w:ascii="仿宋" w:eastAsia="仿宋" w:hAnsi="仿宋" w:hint="eastAsia"/>
          <w:sz w:val="30"/>
          <w:szCs w:val="30"/>
        </w:rPr>
        <w:t>，运转良好的工作格局。</w:t>
      </w:r>
    </w:p>
    <w:p w:rsidR="008E4316" w:rsidRPr="00021ACD" w:rsidRDefault="008E4316" w:rsidP="00B23099">
      <w:pPr>
        <w:ind w:firstLineChars="1200" w:firstLine="360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lastRenderedPageBreak/>
        <w:t>第二部分：</w:t>
      </w:r>
    </w:p>
    <w:p w:rsidR="000E1731" w:rsidRPr="00021ACD" w:rsidRDefault="008E4316" w:rsidP="008E4316">
      <w:pPr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一、2022年度部门预算数据变动情况及原因</w:t>
      </w:r>
    </w:p>
    <w:p w:rsidR="008E4316" w:rsidRPr="00021ACD" w:rsidRDefault="00B23099" w:rsidP="008E4316">
      <w:pPr>
        <w:ind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我单位预算收支安排情况：</w:t>
      </w:r>
      <w:r w:rsidR="007360CC">
        <w:rPr>
          <w:rFonts w:ascii="仿宋" w:eastAsia="仿宋" w:hAnsi="仿宋" w:hint="eastAsia"/>
          <w:sz w:val="30"/>
          <w:szCs w:val="30"/>
        </w:rPr>
        <w:t>2021年2250.79万元，2022年2258.49</w:t>
      </w:r>
      <w:r w:rsidR="00FA7B2A">
        <w:rPr>
          <w:rFonts w:ascii="仿宋" w:eastAsia="仿宋" w:hAnsi="仿宋" w:hint="eastAsia"/>
          <w:sz w:val="30"/>
          <w:szCs w:val="30"/>
        </w:rPr>
        <w:t>万</w:t>
      </w:r>
      <w:r w:rsidR="007360CC">
        <w:rPr>
          <w:rFonts w:ascii="仿宋" w:eastAsia="仿宋" w:hAnsi="仿宋" w:hint="eastAsia"/>
          <w:sz w:val="30"/>
          <w:szCs w:val="30"/>
        </w:rPr>
        <w:t>元，</w:t>
      </w:r>
      <w:r w:rsidR="008E4316" w:rsidRPr="00021ACD">
        <w:rPr>
          <w:rFonts w:ascii="仿宋" w:eastAsia="仿宋" w:hAnsi="仿宋" w:hint="eastAsia"/>
          <w:sz w:val="30"/>
          <w:szCs w:val="30"/>
        </w:rPr>
        <w:t>较上年比较（与上年年初预算比较）增加</w:t>
      </w:r>
      <w:r w:rsidR="007360CC">
        <w:rPr>
          <w:rFonts w:ascii="仿宋" w:eastAsia="仿宋" w:hAnsi="仿宋" w:hint="eastAsia"/>
          <w:sz w:val="30"/>
          <w:szCs w:val="30"/>
        </w:rPr>
        <w:t>7.6</w:t>
      </w:r>
      <w:r w:rsidR="008E4316" w:rsidRPr="00021ACD">
        <w:rPr>
          <w:rFonts w:ascii="仿宋" w:eastAsia="仿宋" w:hAnsi="仿宋" w:hint="eastAsia"/>
          <w:sz w:val="30"/>
          <w:szCs w:val="30"/>
        </w:rPr>
        <w:t>万元。</w:t>
      </w:r>
      <w:r w:rsidR="00B32933">
        <w:rPr>
          <w:rFonts w:ascii="仿宋" w:eastAsia="仿宋" w:hAnsi="仿宋" w:hint="eastAsia"/>
          <w:sz w:val="30"/>
          <w:szCs w:val="30"/>
        </w:rPr>
        <w:t>财政拨款资金工资福利支出比上年增加7.6万元，原因</w:t>
      </w:r>
      <w:r>
        <w:rPr>
          <w:rFonts w:ascii="仿宋" w:eastAsia="仿宋" w:hAnsi="仿宋" w:hint="eastAsia"/>
          <w:sz w:val="30"/>
          <w:szCs w:val="30"/>
        </w:rPr>
        <w:t>在编</w:t>
      </w:r>
      <w:r w:rsidR="00FA7B2A">
        <w:rPr>
          <w:rFonts w:ascii="仿宋" w:eastAsia="仿宋" w:hAnsi="仿宋" w:hint="eastAsia"/>
          <w:sz w:val="30"/>
          <w:szCs w:val="30"/>
        </w:rPr>
        <w:t>职工</w:t>
      </w:r>
      <w:r w:rsidR="00B32933">
        <w:rPr>
          <w:rFonts w:ascii="仿宋" w:eastAsia="仿宋" w:hAnsi="仿宋" w:hint="eastAsia"/>
          <w:sz w:val="30"/>
          <w:szCs w:val="30"/>
        </w:rPr>
        <w:t>工资调增增加。</w:t>
      </w:r>
    </w:p>
    <w:p w:rsidR="008E4316" w:rsidRPr="00021ACD" w:rsidRDefault="008E4316" w:rsidP="008E4316">
      <w:pPr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二、“三公”经费增减变动原因说明</w:t>
      </w:r>
    </w:p>
    <w:p w:rsidR="000D3D8F" w:rsidRPr="00021ACD" w:rsidRDefault="000D3D8F" w:rsidP="002A1BCA">
      <w:pPr>
        <w:ind w:firstLineChars="240" w:firstLine="72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2022年一般公共预算安排的“三公”经费预算</w:t>
      </w:r>
      <w:r w:rsidR="00F41CB2">
        <w:rPr>
          <w:rFonts w:ascii="仿宋" w:eastAsia="仿宋" w:hAnsi="仿宋" w:hint="eastAsia"/>
          <w:sz w:val="30"/>
          <w:szCs w:val="30"/>
        </w:rPr>
        <w:t>26</w:t>
      </w:r>
      <w:r w:rsidRPr="00021ACD">
        <w:rPr>
          <w:rFonts w:ascii="仿宋" w:eastAsia="仿宋" w:hAnsi="仿宋" w:hint="eastAsia"/>
          <w:sz w:val="30"/>
          <w:szCs w:val="30"/>
        </w:rPr>
        <w:t>万元，比2021年</w:t>
      </w:r>
      <w:r w:rsidR="00F41CB2">
        <w:rPr>
          <w:rFonts w:ascii="仿宋" w:eastAsia="仿宋" w:hAnsi="仿宋" w:hint="eastAsia"/>
          <w:sz w:val="30"/>
          <w:szCs w:val="30"/>
        </w:rPr>
        <w:t>增加5</w:t>
      </w:r>
      <w:r w:rsidRPr="00021ACD">
        <w:rPr>
          <w:rFonts w:ascii="仿宋" w:eastAsia="仿宋" w:hAnsi="仿宋" w:hint="eastAsia"/>
          <w:sz w:val="30"/>
          <w:szCs w:val="30"/>
        </w:rPr>
        <w:t>万元，原因是。其中：因公出国费用0万元，比年减少（增加）0万元；公务接待费</w:t>
      </w:r>
      <w:r w:rsidR="00F41CB2">
        <w:rPr>
          <w:rFonts w:ascii="仿宋" w:eastAsia="仿宋" w:hAnsi="仿宋" w:hint="eastAsia"/>
          <w:sz w:val="30"/>
          <w:szCs w:val="30"/>
        </w:rPr>
        <w:t>1</w:t>
      </w:r>
      <w:r w:rsidRPr="00021ACD">
        <w:rPr>
          <w:rFonts w:ascii="仿宋" w:eastAsia="仿宋" w:hAnsi="仿宋" w:hint="eastAsia"/>
          <w:sz w:val="30"/>
          <w:szCs w:val="30"/>
        </w:rPr>
        <w:t>万元，比上年减少</w:t>
      </w:r>
      <w:r w:rsidR="00F41CB2">
        <w:rPr>
          <w:rFonts w:ascii="仿宋" w:eastAsia="仿宋" w:hAnsi="仿宋" w:hint="eastAsia"/>
          <w:sz w:val="30"/>
          <w:szCs w:val="30"/>
        </w:rPr>
        <w:t>2</w:t>
      </w:r>
      <w:r w:rsidRPr="00021ACD">
        <w:rPr>
          <w:rFonts w:ascii="仿宋" w:eastAsia="仿宋" w:hAnsi="仿宋" w:hint="eastAsia"/>
          <w:sz w:val="30"/>
          <w:szCs w:val="30"/>
        </w:rPr>
        <w:t>万元，公务用车运行维护费</w:t>
      </w:r>
      <w:r w:rsidR="00F41CB2">
        <w:rPr>
          <w:rFonts w:ascii="仿宋" w:eastAsia="仿宋" w:hAnsi="仿宋" w:hint="eastAsia"/>
          <w:sz w:val="30"/>
          <w:szCs w:val="30"/>
        </w:rPr>
        <w:t>25</w:t>
      </w:r>
      <w:r w:rsidRPr="00021ACD">
        <w:rPr>
          <w:rFonts w:ascii="仿宋" w:eastAsia="仿宋" w:hAnsi="仿宋" w:hint="eastAsia"/>
          <w:sz w:val="30"/>
          <w:szCs w:val="30"/>
        </w:rPr>
        <w:t>万元，比上年</w:t>
      </w:r>
      <w:r w:rsidR="00F41CB2">
        <w:rPr>
          <w:rFonts w:ascii="仿宋" w:eastAsia="仿宋" w:hAnsi="仿宋" w:hint="eastAsia"/>
          <w:sz w:val="30"/>
          <w:szCs w:val="30"/>
        </w:rPr>
        <w:t>增加7</w:t>
      </w:r>
      <w:r w:rsidRPr="00021ACD">
        <w:rPr>
          <w:rFonts w:ascii="仿宋" w:eastAsia="仿宋" w:hAnsi="仿宋" w:hint="eastAsia"/>
          <w:sz w:val="30"/>
          <w:szCs w:val="30"/>
        </w:rPr>
        <w:t>万元，公务用车购置费</w:t>
      </w:r>
      <w:r w:rsidR="00F41CB2">
        <w:rPr>
          <w:rFonts w:ascii="仿宋" w:eastAsia="仿宋" w:hAnsi="仿宋" w:hint="eastAsia"/>
          <w:sz w:val="30"/>
          <w:szCs w:val="30"/>
        </w:rPr>
        <w:t>0</w:t>
      </w:r>
      <w:r w:rsidRPr="00021ACD">
        <w:rPr>
          <w:rFonts w:ascii="仿宋" w:eastAsia="仿宋" w:hAnsi="仿宋" w:hint="eastAsia"/>
          <w:sz w:val="30"/>
          <w:szCs w:val="30"/>
        </w:rPr>
        <w:t>元。比上年减少（增加）</w:t>
      </w:r>
      <w:r w:rsidR="00F41CB2">
        <w:rPr>
          <w:rFonts w:ascii="仿宋" w:eastAsia="仿宋" w:hAnsi="仿宋" w:hint="eastAsia"/>
          <w:sz w:val="30"/>
          <w:szCs w:val="30"/>
        </w:rPr>
        <w:t>0</w:t>
      </w:r>
      <w:r w:rsidRPr="00021ACD">
        <w:rPr>
          <w:rFonts w:ascii="仿宋" w:eastAsia="仿宋" w:hAnsi="仿宋" w:hint="eastAsia"/>
          <w:sz w:val="30"/>
          <w:szCs w:val="30"/>
        </w:rPr>
        <w:t>万元。</w:t>
      </w:r>
      <w:r w:rsidR="00F41CB2">
        <w:rPr>
          <w:rFonts w:ascii="仿宋" w:eastAsia="仿宋" w:hAnsi="仿宋" w:hint="eastAsia"/>
          <w:sz w:val="30"/>
          <w:szCs w:val="30"/>
        </w:rPr>
        <w:t>原因新增</w:t>
      </w:r>
      <w:r w:rsidR="00915747">
        <w:rPr>
          <w:rFonts w:ascii="仿宋" w:eastAsia="仿宋" w:hAnsi="仿宋" w:hint="eastAsia"/>
          <w:sz w:val="30"/>
          <w:szCs w:val="30"/>
        </w:rPr>
        <w:t>采血车辆一辆、下乡</w:t>
      </w:r>
      <w:r w:rsidR="00FA7B2A">
        <w:rPr>
          <w:rFonts w:ascii="仿宋" w:eastAsia="仿宋" w:hAnsi="仿宋" w:hint="eastAsia"/>
          <w:sz w:val="30"/>
          <w:szCs w:val="30"/>
        </w:rPr>
        <w:t>采血</w:t>
      </w:r>
      <w:r w:rsidR="00915747">
        <w:rPr>
          <w:rFonts w:ascii="仿宋" w:eastAsia="仿宋" w:hAnsi="仿宋" w:hint="eastAsia"/>
          <w:sz w:val="30"/>
          <w:szCs w:val="30"/>
        </w:rPr>
        <w:t>团体</w:t>
      </w:r>
      <w:r w:rsidR="00FA7B2A">
        <w:rPr>
          <w:rFonts w:ascii="仿宋" w:eastAsia="仿宋" w:hAnsi="仿宋" w:hint="eastAsia"/>
          <w:sz w:val="30"/>
          <w:szCs w:val="30"/>
        </w:rPr>
        <w:t>献血</w:t>
      </w:r>
      <w:r w:rsidR="00915747">
        <w:rPr>
          <w:rFonts w:ascii="仿宋" w:eastAsia="仿宋" w:hAnsi="仿宋" w:hint="eastAsia"/>
          <w:sz w:val="30"/>
          <w:szCs w:val="30"/>
        </w:rPr>
        <w:t>次数增加及</w:t>
      </w:r>
      <w:r w:rsidR="00FA7B2A">
        <w:rPr>
          <w:rFonts w:ascii="仿宋" w:eastAsia="仿宋" w:hAnsi="仿宋" w:hint="eastAsia"/>
          <w:sz w:val="30"/>
          <w:szCs w:val="30"/>
        </w:rPr>
        <w:t>车辆</w:t>
      </w:r>
      <w:r w:rsidR="00B23099">
        <w:rPr>
          <w:rFonts w:ascii="仿宋" w:eastAsia="仿宋" w:hAnsi="仿宋" w:hint="eastAsia"/>
          <w:sz w:val="30"/>
          <w:szCs w:val="30"/>
        </w:rPr>
        <w:t>运行</w:t>
      </w:r>
      <w:r w:rsidR="00FA7B2A">
        <w:rPr>
          <w:rFonts w:ascii="仿宋" w:eastAsia="仿宋" w:hAnsi="仿宋" w:hint="eastAsia"/>
          <w:sz w:val="30"/>
          <w:szCs w:val="30"/>
        </w:rPr>
        <w:t>燃油</w:t>
      </w:r>
      <w:r w:rsidR="00915747">
        <w:rPr>
          <w:rFonts w:ascii="仿宋" w:eastAsia="仿宋" w:hAnsi="仿宋" w:hint="eastAsia"/>
          <w:sz w:val="30"/>
          <w:szCs w:val="30"/>
        </w:rPr>
        <w:t>油价上涨。</w:t>
      </w:r>
    </w:p>
    <w:p w:rsidR="000D3D8F" w:rsidRPr="00021ACD" w:rsidRDefault="000D3D8F" w:rsidP="000D3D8F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机关运行经费增减变动原因说明</w:t>
      </w:r>
    </w:p>
    <w:p w:rsidR="000D3D8F" w:rsidRPr="002A1BCA" w:rsidRDefault="000D3D8F" w:rsidP="002A1BCA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A1BCA">
        <w:rPr>
          <w:rFonts w:ascii="仿宋" w:eastAsia="仿宋" w:hAnsi="仿宋" w:hint="eastAsia"/>
          <w:sz w:val="30"/>
          <w:szCs w:val="30"/>
        </w:rPr>
        <w:t>我单位2022</w:t>
      </w:r>
      <w:r w:rsidR="002C4877">
        <w:rPr>
          <w:rFonts w:ascii="仿宋" w:eastAsia="仿宋" w:hAnsi="仿宋" w:hint="eastAsia"/>
          <w:sz w:val="30"/>
          <w:szCs w:val="30"/>
        </w:rPr>
        <w:t>年机关运行经费财政拨款预算</w:t>
      </w:r>
      <w:r w:rsidR="007258EB" w:rsidRPr="002A1BCA">
        <w:rPr>
          <w:rFonts w:ascii="仿宋" w:eastAsia="仿宋" w:hAnsi="仿宋" w:hint="eastAsia"/>
          <w:sz w:val="30"/>
          <w:szCs w:val="30"/>
        </w:rPr>
        <w:t>54.08</w:t>
      </w:r>
      <w:r w:rsidR="002C4877">
        <w:rPr>
          <w:rFonts w:ascii="仿宋" w:eastAsia="仿宋" w:hAnsi="仿宋" w:hint="eastAsia"/>
          <w:sz w:val="30"/>
          <w:szCs w:val="30"/>
        </w:rPr>
        <w:t>万</w:t>
      </w:r>
      <w:r w:rsidRPr="002A1BCA">
        <w:rPr>
          <w:rFonts w:ascii="仿宋" w:eastAsia="仿宋" w:hAnsi="仿宋" w:hint="eastAsia"/>
          <w:sz w:val="30"/>
          <w:szCs w:val="30"/>
        </w:rPr>
        <w:t>元，比2021年预算减少（增加）</w:t>
      </w:r>
      <w:r w:rsidR="007258EB" w:rsidRPr="002A1BCA">
        <w:rPr>
          <w:rFonts w:ascii="仿宋" w:eastAsia="仿宋" w:hAnsi="仿宋" w:hint="eastAsia"/>
          <w:sz w:val="30"/>
          <w:szCs w:val="30"/>
        </w:rPr>
        <w:t>0</w:t>
      </w:r>
      <w:r w:rsidRPr="002A1BCA">
        <w:rPr>
          <w:rFonts w:ascii="仿宋" w:eastAsia="仿宋" w:hAnsi="仿宋" w:hint="eastAsia"/>
          <w:sz w:val="30"/>
          <w:szCs w:val="30"/>
        </w:rPr>
        <w:t>万元，下降（增长）</w:t>
      </w:r>
      <w:r w:rsidR="007258EB" w:rsidRPr="002A1BCA">
        <w:rPr>
          <w:rFonts w:ascii="仿宋" w:eastAsia="仿宋" w:hAnsi="仿宋" w:hint="eastAsia"/>
          <w:sz w:val="30"/>
          <w:szCs w:val="30"/>
        </w:rPr>
        <w:t>0</w:t>
      </w:r>
      <w:r w:rsidR="00A119AE" w:rsidRPr="002A1BCA">
        <w:rPr>
          <w:rFonts w:ascii="仿宋" w:eastAsia="仿宋" w:hAnsi="仿宋" w:hint="eastAsia"/>
          <w:sz w:val="30"/>
          <w:szCs w:val="30"/>
        </w:rPr>
        <w:t>%</w:t>
      </w:r>
      <w:r w:rsidR="00B23099">
        <w:rPr>
          <w:rFonts w:ascii="仿宋" w:eastAsia="仿宋" w:hAnsi="仿宋" w:hint="eastAsia"/>
          <w:sz w:val="30"/>
          <w:szCs w:val="30"/>
        </w:rPr>
        <w:t>，原因我单位与</w:t>
      </w:r>
      <w:r w:rsidR="007258EB" w:rsidRPr="002A1BCA">
        <w:rPr>
          <w:rFonts w:ascii="仿宋" w:eastAsia="仿宋" w:hAnsi="仿宋" w:hint="eastAsia"/>
          <w:sz w:val="30"/>
          <w:szCs w:val="30"/>
        </w:rPr>
        <w:t>上年在编人数没有增加，退休人数没有变化</w:t>
      </w:r>
      <w:r w:rsidR="00A119AE" w:rsidRPr="002A1BCA">
        <w:rPr>
          <w:rFonts w:ascii="仿宋" w:eastAsia="仿宋" w:hAnsi="仿宋" w:hint="eastAsia"/>
          <w:sz w:val="30"/>
          <w:szCs w:val="30"/>
        </w:rPr>
        <w:t>。</w:t>
      </w:r>
    </w:p>
    <w:p w:rsidR="00A119AE" w:rsidRPr="00021ACD" w:rsidRDefault="00A119AE" w:rsidP="00A119AE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其他说明</w:t>
      </w:r>
    </w:p>
    <w:p w:rsidR="00A119AE" w:rsidRPr="00021ACD" w:rsidRDefault="00A119AE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 xml:space="preserve">（一）2022年我单位政府采购预算总额 </w:t>
      </w:r>
      <w:r w:rsidR="00D05AE0">
        <w:rPr>
          <w:rFonts w:ascii="仿宋" w:eastAsia="仿宋" w:hAnsi="仿宋" w:hint="eastAsia"/>
          <w:sz w:val="30"/>
          <w:szCs w:val="30"/>
        </w:rPr>
        <w:t>1084.62</w:t>
      </w:r>
      <w:r w:rsidRPr="00021ACD">
        <w:rPr>
          <w:rFonts w:ascii="仿宋" w:eastAsia="仿宋" w:hAnsi="仿宋" w:hint="eastAsia"/>
          <w:sz w:val="30"/>
          <w:szCs w:val="30"/>
        </w:rPr>
        <w:t>万元，其中：政府采购货物预算</w:t>
      </w:r>
      <w:r w:rsidR="00D05AE0">
        <w:rPr>
          <w:rFonts w:ascii="仿宋" w:eastAsia="仿宋" w:hAnsi="仿宋" w:hint="eastAsia"/>
          <w:sz w:val="30"/>
          <w:szCs w:val="30"/>
        </w:rPr>
        <w:t>1051.22</w:t>
      </w:r>
      <w:r w:rsidRPr="00021ACD">
        <w:rPr>
          <w:rFonts w:ascii="仿宋" w:eastAsia="仿宋" w:hAnsi="仿宋" w:hint="eastAsia"/>
          <w:sz w:val="30"/>
          <w:szCs w:val="30"/>
        </w:rPr>
        <w:t>万元，政府采购工程预算</w:t>
      </w:r>
      <w:r w:rsidR="00D05AE0">
        <w:rPr>
          <w:rFonts w:ascii="仿宋" w:eastAsia="仿宋" w:hAnsi="仿宋" w:hint="eastAsia"/>
          <w:sz w:val="30"/>
          <w:szCs w:val="30"/>
        </w:rPr>
        <w:t>0</w:t>
      </w:r>
      <w:r w:rsidRPr="00021ACD">
        <w:rPr>
          <w:rFonts w:ascii="仿宋" w:eastAsia="仿宋" w:hAnsi="仿宋" w:hint="eastAsia"/>
          <w:sz w:val="30"/>
          <w:szCs w:val="30"/>
        </w:rPr>
        <w:t>万元、政府采购服务预算</w:t>
      </w:r>
      <w:r w:rsidR="00E03516">
        <w:rPr>
          <w:rFonts w:ascii="仿宋" w:eastAsia="仿宋" w:hAnsi="仿宋" w:hint="eastAsia"/>
          <w:sz w:val="30"/>
          <w:szCs w:val="30"/>
        </w:rPr>
        <w:t>33.4</w:t>
      </w:r>
      <w:r w:rsidRPr="00021ACD">
        <w:rPr>
          <w:rFonts w:ascii="仿宋" w:eastAsia="仿宋" w:hAnsi="仿宋" w:hint="eastAsia"/>
          <w:sz w:val="30"/>
          <w:szCs w:val="30"/>
        </w:rPr>
        <w:t>万元。</w:t>
      </w:r>
    </w:p>
    <w:p w:rsidR="00A119AE" w:rsidRPr="00021ACD" w:rsidRDefault="00A119AE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（二）国有资产占有使用情况</w:t>
      </w:r>
    </w:p>
    <w:p w:rsidR="00A119AE" w:rsidRPr="00021ACD" w:rsidRDefault="00A119AE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lastRenderedPageBreak/>
        <w:t>1、车辆情况</w:t>
      </w:r>
      <w:r w:rsidR="007D1DA0">
        <w:rPr>
          <w:rFonts w:ascii="仿宋" w:eastAsia="仿宋" w:hAnsi="仿宋" w:hint="eastAsia"/>
          <w:sz w:val="30"/>
          <w:szCs w:val="30"/>
        </w:rPr>
        <w:t>：我单位现有专业技术用车7辆，价值422.55万元。其中大型采血车4辆385.57万元，送血车3辆36.98万元。</w:t>
      </w:r>
    </w:p>
    <w:p w:rsidR="00A119AE" w:rsidRPr="00021ACD" w:rsidRDefault="00A119AE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2、房屋情况</w:t>
      </w:r>
      <w:r w:rsidR="007D1DA0">
        <w:rPr>
          <w:rFonts w:ascii="仿宋" w:eastAsia="仿宋" w:hAnsi="仿宋" w:hint="eastAsia"/>
          <w:sz w:val="30"/>
          <w:szCs w:val="30"/>
        </w:rPr>
        <w:t>：我单位国有土地使用</w:t>
      </w:r>
      <w:proofErr w:type="gramStart"/>
      <w:r w:rsidR="007D1DA0">
        <w:rPr>
          <w:rFonts w:ascii="仿宋" w:eastAsia="仿宋" w:hAnsi="仿宋" w:hint="eastAsia"/>
          <w:sz w:val="30"/>
          <w:szCs w:val="30"/>
        </w:rPr>
        <w:t>证高新区国</w:t>
      </w:r>
      <w:proofErr w:type="gramEnd"/>
      <w:r w:rsidR="007D1DA0">
        <w:rPr>
          <w:rFonts w:ascii="仿宋" w:eastAsia="仿宋" w:hAnsi="仿宋" w:hint="eastAsia"/>
          <w:sz w:val="30"/>
          <w:szCs w:val="30"/>
        </w:rPr>
        <w:t>用（2004）字第101040723-05号使用面积2585平方米，</w:t>
      </w:r>
      <w:r w:rsidR="00C5008F">
        <w:rPr>
          <w:rFonts w:ascii="仿宋" w:eastAsia="仿宋" w:hAnsi="仿宋" w:hint="eastAsia"/>
          <w:sz w:val="30"/>
          <w:szCs w:val="30"/>
        </w:rPr>
        <w:t>长治市房权证城国字第0005534号，坐落长治市</w:t>
      </w:r>
      <w:proofErr w:type="gramStart"/>
      <w:r w:rsidR="00C5008F">
        <w:rPr>
          <w:rFonts w:ascii="仿宋" w:eastAsia="仿宋" w:hAnsi="仿宋" w:hint="eastAsia"/>
          <w:sz w:val="30"/>
          <w:szCs w:val="30"/>
        </w:rPr>
        <w:t>城北西</w:t>
      </w:r>
      <w:proofErr w:type="gramEnd"/>
      <w:r w:rsidR="00C5008F">
        <w:rPr>
          <w:rFonts w:ascii="仿宋" w:eastAsia="仿宋" w:hAnsi="仿宋" w:hint="eastAsia"/>
          <w:sz w:val="30"/>
          <w:szCs w:val="30"/>
        </w:rPr>
        <w:t>街113号，钢混结构8层5061.6平方米。</w:t>
      </w:r>
      <w:r w:rsidR="00B23099">
        <w:rPr>
          <w:rFonts w:ascii="仿宋" w:eastAsia="仿宋" w:hAnsi="仿宋" w:hint="eastAsia"/>
          <w:sz w:val="30"/>
          <w:szCs w:val="30"/>
        </w:rPr>
        <w:t>为我站自用业务行政办公大楼。</w:t>
      </w:r>
    </w:p>
    <w:p w:rsidR="00A119AE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（三）绩效管理情况</w:t>
      </w:r>
    </w:p>
    <w:p w:rsidR="008836B3" w:rsidRPr="00021ACD" w:rsidRDefault="008836B3" w:rsidP="00B23099">
      <w:pPr>
        <w:pStyle w:val="a3"/>
        <w:ind w:leftChars="200" w:left="420" w:firstLine="60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2022年我单位实行绩效目标管理的项目15个，涉及一般公共预算当年拨款</w:t>
      </w:r>
      <w:r w:rsidR="003723E0">
        <w:rPr>
          <w:rFonts w:ascii="仿宋" w:eastAsia="仿宋" w:hAnsi="仿宋" w:hint="eastAsia"/>
          <w:sz w:val="30"/>
          <w:szCs w:val="30"/>
        </w:rPr>
        <w:t>1717.36</w:t>
      </w:r>
      <w:r w:rsidRPr="00021ACD">
        <w:rPr>
          <w:rFonts w:ascii="仿宋" w:eastAsia="仿宋" w:hAnsi="仿宋" w:hint="eastAsia"/>
          <w:sz w:val="30"/>
          <w:szCs w:val="30"/>
        </w:rPr>
        <w:t>万元。</w:t>
      </w: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 w:rsidRPr="00021ACD">
        <w:rPr>
          <w:rFonts w:ascii="仿宋" w:eastAsia="仿宋" w:hAnsi="仿宋" w:hint="eastAsia"/>
          <w:sz w:val="30"/>
          <w:szCs w:val="30"/>
        </w:rPr>
        <w:t>（四）非税收入和基金执收情况</w:t>
      </w:r>
    </w:p>
    <w:p w:rsidR="00A119AE" w:rsidRDefault="00FA7B2A" w:rsidP="00B23099">
      <w:pPr>
        <w:pStyle w:val="a3"/>
        <w:ind w:leftChars="200" w:left="42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我单位</w:t>
      </w:r>
      <w:r w:rsidR="00ED5707">
        <w:rPr>
          <w:rFonts w:ascii="仿宋" w:eastAsia="仿宋" w:hAnsi="仿宋" w:hint="eastAsia"/>
          <w:sz w:val="30"/>
          <w:szCs w:val="30"/>
        </w:rPr>
        <w:t>2022年</w:t>
      </w:r>
      <w:r w:rsidR="00D63F40">
        <w:rPr>
          <w:rFonts w:ascii="仿宋" w:eastAsia="仿宋" w:hAnsi="仿宋" w:hint="eastAsia"/>
          <w:sz w:val="30"/>
          <w:szCs w:val="30"/>
        </w:rPr>
        <w:t>对临床用血机构收取公民临床用血</w:t>
      </w:r>
      <w:r>
        <w:rPr>
          <w:rFonts w:ascii="仿宋" w:eastAsia="仿宋" w:hAnsi="仿宋" w:hint="eastAsia"/>
          <w:sz w:val="30"/>
          <w:szCs w:val="30"/>
        </w:rPr>
        <w:t>非税征收计划2050万元。</w:t>
      </w:r>
      <w:r w:rsidR="00ED5707">
        <w:rPr>
          <w:rFonts w:ascii="仿宋" w:eastAsia="仿宋" w:hAnsi="仿宋" w:hint="eastAsia"/>
          <w:sz w:val="30"/>
          <w:szCs w:val="30"/>
        </w:rPr>
        <w:t>为切实保证临床用血安全，促进我市采供血事业健康发展，根据原国家卫生部、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国家发改委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《关于调整公民临床用血收费标准的通知》卫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规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财发[2005]437号和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山西省发改委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、山西省卫计委《关于新增和规范部分公民临床用血价格的通知》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晋发改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医药发[2018]67号有关规定,结合我省实际情况,制定我省部分新增公民临床用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血价格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,同时对部分公民临床用</w:t>
      </w:r>
      <w:proofErr w:type="gramStart"/>
      <w:r w:rsidR="00ED5707">
        <w:rPr>
          <w:rFonts w:ascii="仿宋" w:eastAsia="仿宋" w:hAnsi="仿宋" w:hint="eastAsia"/>
          <w:sz w:val="30"/>
          <w:szCs w:val="30"/>
        </w:rPr>
        <w:t>血价格</w:t>
      </w:r>
      <w:proofErr w:type="gramEnd"/>
      <w:r w:rsidR="00ED5707">
        <w:rPr>
          <w:rFonts w:ascii="仿宋" w:eastAsia="仿宋" w:hAnsi="仿宋" w:hint="eastAsia"/>
          <w:sz w:val="30"/>
          <w:szCs w:val="30"/>
        </w:rPr>
        <w:t>进行规范,标准如下:</w:t>
      </w:r>
    </w:p>
    <w:p w:rsidR="00ED5707" w:rsidRDefault="00705953" w:rsidP="00705953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去白细胞收费标准</w:t>
      </w:r>
    </w:p>
    <w:p w:rsidR="00705953" w:rsidRPr="00F82050" w:rsidRDefault="00705953" w:rsidP="00F82050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F82050">
        <w:rPr>
          <w:rFonts w:ascii="仿宋" w:eastAsia="仿宋" w:hAnsi="仿宋" w:hint="eastAsia"/>
          <w:sz w:val="30"/>
          <w:szCs w:val="30"/>
        </w:rPr>
        <w:t>规范去白细胞的悬浮红细胞收费，每单位（200毫升全血制备）加收20元；</w:t>
      </w:r>
    </w:p>
    <w:p w:rsidR="00F82050" w:rsidRDefault="00F82050" w:rsidP="00F82050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新增去白细胞混合浓缩血小板，在原浓缩血小板价格基础上每单位（200毫升全血制备）加收20元，再乘以混合单位数；</w:t>
      </w:r>
    </w:p>
    <w:p w:rsidR="00F82050" w:rsidRDefault="00F82050" w:rsidP="00F82050">
      <w:pPr>
        <w:pStyle w:val="a3"/>
        <w:numPr>
          <w:ilvl w:val="0"/>
          <w:numId w:val="3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新增去白细胞单采血小板在原单采血小板价格基础上</w:t>
      </w:r>
      <w:proofErr w:type="gramStart"/>
      <w:r>
        <w:rPr>
          <w:rFonts w:ascii="仿宋" w:eastAsia="仿宋" w:hAnsi="仿宋" w:hint="eastAsia"/>
          <w:sz w:val="30"/>
          <w:szCs w:val="30"/>
        </w:rPr>
        <w:t>每治疗</w:t>
      </w:r>
      <w:proofErr w:type="gramEnd"/>
      <w:r>
        <w:rPr>
          <w:rFonts w:ascii="仿宋" w:eastAsia="仿宋" w:hAnsi="仿宋" w:hint="eastAsia"/>
          <w:sz w:val="30"/>
          <w:szCs w:val="30"/>
        </w:rPr>
        <w:t>量加收140元。</w:t>
      </w:r>
    </w:p>
    <w:p w:rsidR="00F82050" w:rsidRDefault="003956EB" w:rsidP="003956EB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洗涤红细胞收费标准</w:t>
      </w:r>
    </w:p>
    <w:p w:rsidR="003956EB" w:rsidRPr="003956EB" w:rsidRDefault="003956EB" w:rsidP="003956EB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3956EB">
        <w:rPr>
          <w:rFonts w:ascii="仿宋" w:eastAsia="仿宋" w:hAnsi="仿宋" w:hint="eastAsia"/>
          <w:sz w:val="30"/>
          <w:szCs w:val="30"/>
        </w:rPr>
        <w:t>规范洗涤红细胞每单位（手工盐水200毫升全血制备）为240元；</w:t>
      </w:r>
    </w:p>
    <w:p w:rsidR="003956EB" w:rsidRDefault="003956EB" w:rsidP="003956EB">
      <w:pPr>
        <w:pStyle w:val="a3"/>
        <w:numPr>
          <w:ilvl w:val="0"/>
          <w:numId w:val="4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新增洗涤红细胞每单位（机制品200毫升全血制备）为340元。</w:t>
      </w:r>
    </w:p>
    <w:p w:rsidR="003956EB" w:rsidRPr="003956EB" w:rsidRDefault="003956EB" w:rsidP="003956EB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 w:rsidRPr="003956EB">
        <w:rPr>
          <w:rFonts w:ascii="仿宋" w:eastAsia="仿宋" w:hAnsi="仿宋" w:hint="eastAsia"/>
          <w:sz w:val="30"/>
          <w:szCs w:val="30"/>
        </w:rPr>
        <w:t>辐照血液每袋加收辐照费用60元，不再按每单位收取。</w:t>
      </w:r>
    </w:p>
    <w:p w:rsidR="003956EB" w:rsidRPr="003956EB" w:rsidRDefault="003956EB" w:rsidP="003956EB">
      <w:pPr>
        <w:pStyle w:val="a3"/>
        <w:numPr>
          <w:ilvl w:val="0"/>
          <w:numId w:val="2"/>
        </w:numPr>
        <w:ind w:firstLineChars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血站和医疗机构必须严格执行上述规定，在醒目位置公示临床用</w:t>
      </w:r>
      <w:proofErr w:type="gramStart"/>
      <w:r>
        <w:rPr>
          <w:rFonts w:ascii="仿宋" w:eastAsia="仿宋" w:hAnsi="仿宋" w:hint="eastAsia"/>
          <w:sz w:val="30"/>
          <w:szCs w:val="30"/>
        </w:rPr>
        <w:t>血项目</w:t>
      </w:r>
      <w:proofErr w:type="gramEnd"/>
      <w:r>
        <w:rPr>
          <w:rFonts w:ascii="仿宋" w:eastAsia="仿宋" w:hAnsi="仿宋" w:hint="eastAsia"/>
          <w:sz w:val="30"/>
          <w:szCs w:val="30"/>
        </w:rPr>
        <w:t>价格，接受社会监督。</w:t>
      </w:r>
    </w:p>
    <w:p w:rsidR="00705953" w:rsidRPr="00021ACD" w:rsidRDefault="003956EB" w:rsidP="00705953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本通知自发文之日起执行。</w:t>
      </w:r>
      <w:proofErr w:type="gramStart"/>
      <w:r>
        <w:rPr>
          <w:rFonts w:ascii="仿宋" w:eastAsia="仿宋" w:hAnsi="仿宋" w:hint="eastAsia"/>
          <w:sz w:val="30"/>
          <w:szCs w:val="30"/>
        </w:rPr>
        <w:t>晋价费</w:t>
      </w:r>
      <w:proofErr w:type="gramEnd"/>
      <w:r>
        <w:rPr>
          <w:rFonts w:ascii="仿宋" w:eastAsia="仿宋" w:hAnsi="仿宋" w:hint="eastAsia"/>
          <w:sz w:val="30"/>
          <w:szCs w:val="30"/>
        </w:rPr>
        <w:t>字</w:t>
      </w:r>
      <w:r>
        <w:rPr>
          <w:rFonts w:ascii="仿宋" w:eastAsia="仿宋" w:hAnsi="仿宋" w:hint="eastAsia"/>
          <w:sz w:val="28"/>
          <w:szCs w:val="30"/>
        </w:rPr>
        <w:t>[2014]70号文件与本通知不一致的,以本通知为准。</w:t>
      </w: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8836B3" w:rsidRDefault="00964AEA" w:rsidP="00A119AE">
      <w:pPr>
        <w:pStyle w:val="a3"/>
        <w:ind w:left="420" w:firstLineChars="0" w:firstLine="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 长治市中心血站</w:t>
      </w:r>
    </w:p>
    <w:p w:rsidR="00964AEA" w:rsidRPr="00021ACD" w:rsidRDefault="00964AEA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                   </w:t>
      </w:r>
      <w:bookmarkStart w:id="0" w:name="_GoBack"/>
      <w:bookmarkEnd w:id="0"/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2022年3月18日</w:t>
      </w: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p w:rsidR="008836B3" w:rsidRPr="00021ACD" w:rsidRDefault="008836B3" w:rsidP="00A119AE">
      <w:pPr>
        <w:pStyle w:val="a3"/>
        <w:ind w:left="420" w:firstLineChars="0" w:firstLine="0"/>
        <w:rPr>
          <w:rFonts w:ascii="仿宋" w:eastAsia="仿宋" w:hAnsi="仿宋"/>
          <w:sz w:val="30"/>
          <w:szCs w:val="30"/>
        </w:rPr>
      </w:pPr>
    </w:p>
    <w:sectPr w:rsidR="008836B3" w:rsidRPr="00021A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FA9" w:rsidRDefault="00070FA9" w:rsidP="00964AEA">
      <w:r>
        <w:separator/>
      </w:r>
    </w:p>
  </w:endnote>
  <w:endnote w:type="continuationSeparator" w:id="0">
    <w:p w:rsidR="00070FA9" w:rsidRDefault="00070FA9" w:rsidP="00964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FA9" w:rsidRDefault="00070FA9" w:rsidP="00964AEA">
      <w:r>
        <w:separator/>
      </w:r>
    </w:p>
  </w:footnote>
  <w:footnote w:type="continuationSeparator" w:id="0">
    <w:p w:rsidR="00070FA9" w:rsidRDefault="00070FA9" w:rsidP="00964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7747"/>
    <w:multiLevelType w:val="hybridMultilevel"/>
    <w:tmpl w:val="24C02E68"/>
    <w:lvl w:ilvl="0" w:tplc="133412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0DF3BD0"/>
    <w:multiLevelType w:val="hybridMultilevel"/>
    <w:tmpl w:val="F1CE2704"/>
    <w:lvl w:ilvl="0" w:tplc="43B034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A0792C"/>
    <w:multiLevelType w:val="hybridMultilevel"/>
    <w:tmpl w:val="EA58BA98"/>
    <w:lvl w:ilvl="0" w:tplc="A62EB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366F90"/>
    <w:multiLevelType w:val="hybridMultilevel"/>
    <w:tmpl w:val="43AA491A"/>
    <w:lvl w:ilvl="0" w:tplc="59E05932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31"/>
    <w:rsid w:val="00021ACD"/>
    <w:rsid w:val="00070FA9"/>
    <w:rsid w:val="000D3D8F"/>
    <w:rsid w:val="000E1731"/>
    <w:rsid w:val="002A1BCA"/>
    <w:rsid w:val="002C4877"/>
    <w:rsid w:val="003723E0"/>
    <w:rsid w:val="003956EB"/>
    <w:rsid w:val="0046214B"/>
    <w:rsid w:val="00702B96"/>
    <w:rsid w:val="00705953"/>
    <w:rsid w:val="007258EB"/>
    <w:rsid w:val="007360CC"/>
    <w:rsid w:val="007B1A7B"/>
    <w:rsid w:val="007D1DA0"/>
    <w:rsid w:val="008836B3"/>
    <w:rsid w:val="008E4316"/>
    <w:rsid w:val="00915747"/>
    <w:rsid w:val="00964AEA"/>
    <w:rsid w:val="00A119AE"/>
    <w:rsid w:val="00B23099"/>
    <w:rsid w:val="00B32933"/>
    <w:rsid w:val="00C5008F"/>
    <w:rsid w:val="00D05AE0"/>
    <w:rsid w:val="00D63F40"/>
    <w:rsid w:val="00E03516"/>
    <w:rsid w:val="00ED5707"/>
    <w:rsid w:val="00F41CB2"/>
    <w:rsid w:val="00F82050"/>
    <w:rsid w:val="00FA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6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4A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4A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7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64A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4A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4A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4A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2022-03-17T07:00:00Z</dcterms:created>
  <dcterms:modified xsi:type="dcterms:W3CDTF">2022-03-18T02:42:00Z</dcterms:modified>
</cp:coreProperties>
</file>