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085" w:rsidRPr="0086641D" w:rsidRDefault="00F00085">
      <w:pPr>
        <w:jc w:val="center"/>
        <w:rPr>
          <w:rFonts w:ascii="华文中宋" w:eastAsia="华文中宋" w:hAnsi="华文中宋"/>
          <w:sz w:val="44"/>
          <w:szCs w:val="44"/>
        </w:rPr>
      </w:pPr>
      <w:r w:rsidRPr="0086641D">
        <w:rPr>
          <w:rFonts w:ascii="华文中宋" w:eastAsia="华文中宋" w:hAnsi="华文中宋" w:hint="eastAsia"/>
          <w:sz w:val="44"/>
          <w:szCs w:val="44"/>
        </w:rPr>
        <w:t>长治市煤炭安全纠察支队</w:t>
      </w:r>
    </w:p>
    <w:p w:rsidR="00F00085" w:rsidRPr="0086641D" w:rsidRDefault="00F00085">
      <w:pPr>
        <w:jc w:val="center"/>
        <w:rPr>
          <w:rFonts w:ascii="华文中宋" w:eastAsia="华文中宋" w:hAnsi="华文中宋"/>
          <w:sz w:val="44"/>
          <w:szCs w:val="44"/>
        </w:rPr>
      </w:pPr>
      <w:r w:rsidRPr="0086641D">
        <w:rPr>
          <w:rFonts w:ascii="华文中宋" w:eastAsia="华文中宋" w:hAnsi="华文中宋"/>
          <w:sz w:val="44"/>
          <w:szCs w:val="44"/>
        </w:rPr>
        <w:t>202</w:t>
      </w:r>
      <w:r>
        <w:rPr>
          <w:rFonts w:ascii="华文中宋" w:eastAsia="华文中宋" w:hAnsi="华文中宋"/>
          <w:sz w:val="44"/>
          <w:szCs w:val="44"/>
        </w:rPr>
        <w:t>2</w:t>
      </w:r>
      <w:r w:rsidRPr="0086641D">
        <w:rPr>
          <w:rFonts w:ascii="华文中宋" w:eastAsia="华文中宋" w:hAnsi="华文中宋" w:hint="eastAsia"/>
          <w:sz w:val="44"/>
          <w:szCs w:val="44"/>
        </w:rPr>
        <w:t>年度</w:t>
      </w:r>
      <w:r>
        <w:rPr>
          <w:rFonts w:ascii="华文中宋" w:eastAsia="华文中宋" w:hAnsi="华文中宋" w:hint="eastAsia"/>
          <w:sz w:val="44"/>
          <w:szCs w:val="44"/>
        </w:rPr>
        <w:t>单位</w:t>
      </w:r>
      <w:r w:rsidRPr="0086641D">
        <w:rPr>
          <w:rFonts w:ascii="华文中宋" w:eastAsia="华文中宋" w:hAnsi="华文中宋" w:hint="eastAsia"/>
          <w:sz w:val="44"/>
          <w:szCs w:val="44"/>
        </w:rPr>
        <w:t>预算相关说明</w:t>
      </w:r>
    </w:p>
    <w:p w:rsidR="00F00085" w:rsidRDefault="00F00085">
      <w:pPr>
        <w:jc w:val="center"/>
        <w:rPr>
          <w:rFonts w:ascii="仿宋" w:eastAsia="仿宋" w:hAnsi="仿宋"/>
          <w:sz w:val="32"/>
          <w:szCs w:val="32"/>
        </w:rPr>
      </w:pPr>
    </w:p>
    <w:p w:rsidR="00F00085" w:rsidRDefault="00F00085" w:rsidP="0086641D">
      <w:pPr>
        <w:jc w:val="center"/>
        <w:rPr>
          <w:rFonts w:ascii="黑体" w:eastAsia="黑体" w:hAnsi="黑体"/>
          <w:sz w:val="32"/>
          <w:szCs w:val="32"/>
        </w:rPr>
      </w:pPr>
      <w:r>
        <w:rPr>
          <w:rFonts w:ascii="黑体" w:eastAsia="黑体" w:hAnsi="黑体" w:hint="eastAsia"/>
          <w:sz w:val="32"/>
          <w:szCs w:val="32"/>
        </w:rPr>
        <w:t>第一部分</w:t>
      </w:r>
      <w:r>
        <w:rPr>
          <w:rFonts w:ascii="黑体" w:eastAsia="黑体" w:hAnsi="黑体"/>
          <w:sz w:val="32"/>
          <w:szCs w:val="32"/>
        </w:rPr>
        <w:t xml:space="preserve">  </w:t>
      </w:r>
      <w:r>
        <w:rPr>
          <w:rFonts w:ascii="黑体" w:eastAsia="黑体" w:hAnsi="黑体" w:hint="eastAsia"/>
          <w:sz w:val="32"/>
          <w:szCs w:val="32"/>
        </w:rPr>
        <w:t>概况</w:t>
      </w:r>
    </w:p>
    <w:p w:rsidR="00F00085" w:rsidRPr="00FA3C32" w:rsidRDefault="00F00085" w:rsidP="000C02FD">
      <w:pPr>
        <w:ind w:firstLineChars="200" w:firstLine="640"/>
        <w:rPr>
          <w:rFonts w:ascii="楷体_GB2312" w:eastAsia="楷体_GB2312" w:hAnsi="楷体"/>
          <w:sz w:val="32"/>
          <w:szCs w:val="32"/>
        </w:rPr>
      </w:pPr>
      <w:r w:rsidRPr="00FA3C32">
        <w:rPr>
          <w:rFonts w:ascii="楷体_GB2312" w:eastAsia="楷体_GB2312" w:hAnsi="楷体" w:hint="eastAsia"/>
          <w:sz w:val="32"/>
          <w:szCs w:val="32"/>
        </w:rPr>
        <w:t>一、本单位职责</w:t>
      </w:r>
    </w:p>
    <w:p w:rsidR="00F00085" w:rsidRPr="00FA3C32" w:rsidRDefault="00F00085" w:rsidP="000C02FD">
      <w:pPr>
        <w:ind w:firstLineChars="200" w:firstLine="640"/>
        <w:rPr>
          <w:rFonts w:ascii="仿宋_GB2312" w:eastAsia="仿宋_GB2312" w:hAnsi="楷体"/>
          <w:sz w:val="32"/>
          <w:szCs w:val="32"/>
        </w:rPr>
      </w:pPr>
      <w:r w:rsidRPr="00FA3C32">
        <w:rPr>
          <w:rFonts w:ascii="仿宋_GB2312" w:eastAsia="仿宋_GB2312" w:hAnsi="楷体" w:hint="eastAsia"/>
          <w:sz w:val="32"/>
          <w:szCs w:val="32"/>
        </w:rPr>
        <w:t>我单位主要为全市煤炭安全工作提供纠察服务。对全市煤矿进行安全执法检查。对违法、违规行为实施处罚；承办煤矿事故抢险、调查及事故处理工作；做好地方煤矿井下民爆物品监管；承办煤矿质量标准化建设和创建本质安全型矿井工作</w:t>
      </w:r>
    </w:p>
    <w:p w:rsidR="00F00085" w:rsidRPr="00FA3C32" w:rsidRDefault="00F00085" w:rsidP="000C02FD">
      <w:pPr>
        <w:ind w:firstLineChars="200" w:firstLine="640"/>
        <w:rPr>
          <w:rFonts w:ascii="楷体_GB2312" w:eastAsia="楷体_GB2312" w:hAnsi="楷体"/>
          <w:sz w:val="32"/>
          <w:szCs w:val="32"/>
        </w:rPr>
      </w:pPr>
      <w:r w:rsidRPr="00FA3C32">
        <w:rPr>
          <w:rFonts w:ascii="楷体_GB2312" w:eastAsia="楷体_GB2312" w:hAnsi="楷体" w:hint="eastAsia"/>
          <w:sz w:val="32"/>
          <w:szCs w:val="32"/>
        </w:rPr>
        <w:t>二、机构设置情况</w:t>
      </w:r>
    </w:p>
    <w:p w:rsidR="00F00085" w:rsidRPr="00FA3C32" w:rsidRDefault="00F00085" w:rsidP="000C02FD">
      <w:pPr>
        <w:ind w:firstLineChars="200" w:firstLine="640"/>
        <w:rPr>
          <w:rFonts w:ascii="仿宋_GB2312" w:eastAsia="仿宋_GB2312" w:hAnsi="楷体"/>
          <w:sz w:val="32"/>
          <w:szCs w:val="32"/>
        </w:rPr>
      </w:pPr>
      <w:r w:rsidRPr="00FA3C32">
        <w:rPr>
          <w:rFonts w:ascii="仿宋_GB2312" w:eastAsia="仿宋_GB2312" w:hAnsi="楷体" w:hint="eastAsia"/>
          <w:sz w:val="32"/>
          <w:szCs w:val="32"/>
        </w:rPr>
        <w:t>长治市煤炭安全纠察支队成立于</w:t>
      </w:r>
      <w:r w:rsidRPr="00FA3C32">
        <w:rPr>
          <w:rFonts w:ascii="仿宋_GB2312" w:eastAsia="仿宋_GB2312" w:hAnsi="楷体"/>
          <w:sz w:val="32"/>
          <w:szCs w:val="32"/>
        </w:rPr>
        <w:t>2012</w:t>
      </w:r>
      <w:r w:rsidRPr="00FA3C32">
        <w:rPr>
          <w:rFonts w:ascii="仿宋_GB2312" w:eastAsia="仿宋_GB2312" w:hAnsi="楷体" w:hint="eastAsia"/>
          <w:sz w:val="32"/>
          <w:szCs w:val="32"/>
        </w:rPr>
        <w:t>年</w:t>
      </w:r>
      <w:r w:rsidRPr="00FA3C32">
        <w:rPr>
          <w:rFonts w:ascii="仿宋_GB2312" w:eastAsia="仿宋_GB2312" w:hAnsi="楷体"/>
          <w:sz w:val="32"/>
          <w:szCs w:val="32"/>
        </w:rPr>
        <w:t>7</w:t>
      </w:r>
      <w:r w:rsidRPr="00FA3C32">
        <w:rPr>
          <w:rFonts w:ascii="仿宋_GB2312" w:eastAsia="仿宋_GB2312" w:hAnsi="楷体" w:hint="eastAsia"/>
          <w:sz w:val="32"/>
          <w:szCs w:val="32"/>
        </w:rPr>
        <w:t>月，副县级建制，为长治市应急管理局下属自收自支事业单位，编制</w:t>
      </w:r>
      <w:r w:rsidRPr="00FA3C32">
        <w:rPr>
          <w:rFonts w:ascii="仿宋_GB2312" w:eastAsia="仿宋_GB2312" w:hAnsi="楷体"/>
          <w:sz w:val="32"/>
          <w:szCs w:val="32"/>
        </w:rPr>
        <w:t>70</w:t>
      </w:r>
      <w:r w:rsidRPr="00FA3C32">
        <w:rPr>
          <w:rFonts w:ascii="仿宋_GB2312" w:eastAsia="仿宋_GB2312" w:hAnsi="楷体" w:hint="eastAsia"/>
          <w:sz w:val="32"/>
          <w:szCs w:val="32"/>
        </w:rPr>
        <w:t>人，截止</w:t>
      </w:r>
      <w:r w:rsidRPr="00FA3C32">
        <w:rPr>
          <w:rFonts w:ascii="仿宋_GB2312" w:eastAsia="仿宋_GB2312" w:hAnsi="楷体"/>
          <w:sz w:val="32"/>
          <w:szCs w:val="32"/>
        </w:rPr>
        <w:t>2021</w:t>
      </w:r>
      <w:r w:rsidRPr="00FA3C32">
        <w:rPr>
          <w:rFonts w:ascii="仿宋_GB2312" w:eastAsia="仿宋_GB2312" w:hAnsi="楷体" w:hint="eastAsia"/>
          <w:sz w:val="32"/>
          <w:szCs w:val="32"/>
        </w:rPr>
        <w:t>年年底实有人数</w:t>
      </w:r>
      <w:r w:rsidRPr="00FA3C32">
        <w:rPr>
          <w:rFonts w:ascii="仿宋_GB2312" w:eastAsia="仿宋_GB2312" w:hAnsi="楷体"/>
          <w:sz w:val="32"/>
          <w:szCs w:val="32"/>
        </w:rPr>
        <w:t>58</w:t>
      </w:r>
      <w:r w:rsidRPr="00FA3C32">
        <w:rPr>
          <w:rFonts w:ascii="仿宋_GB2312" w:eastAsia="仿宋_GB2312" w:hAnsi="楷体" w:hint="eastAsia"/>
          <w:sz w:val="32"/>
          <w:szCs w:val="32"/>
        </w:rPr>
        <w:t>人。</w:t>
      </w:r>
    </w:p>
    <w:p w:rsidR="00F00085" w:rsidRDefault="00F00085" w:rsidP="000C02FD">
      <w:pPr>
        <w:ind w:firstLineChars="200" w:firstLine="640"/>
        <w:rPr>
          <w:rFonts w:ascii="楷体" w:eastAsia="楷体" w:hAnsi="楷体"/>
          <w:sz w:val="32"/>
          <w:szCs w:val="32"/>
        </w:rPr>
      </w:pPr>
    </w:p>
    <w:p w:rsidR="00F00085" w:rsidRDefault="00F00085" w:rsidP="0086641D">
      <w:pPr>
        <w:jc w:val="center"/>
        <w:rPr>
          <w:rFonts w:ascii="黑体" w:eastAsia="黑体" w:hAnsi="黑体"/>
          <w:sz w:val="32"/>
          <w:szCs w:val="32"/>
        </w:rPr>
      </w:pPr>
      <w:r>
        <w:rPr>
          <w:rFonts w:ascii="黑体" w:eastAsia="黑体" w:hAnsi="黑体" w:hint="eastAsia"/>
          <w:sz w:val="32"/>
          <w:szCs w:val="32"/>
        </w:rPr>
        <w:t>第二部分</w:t>
      </w:r>
      <w:r>
        <w:rPr>
          <w:rFonts w:ascii="黑体" w:eastAsia="黑体" w:hAnsi="黑体"/>
          <w:sz w:val="32"/>
          <w:szCs w:val="32"/>
        </w:rPr>
        <w:t xml:space="preserve">  2022</w:t>
      </w:r>
      <w:r>
        <w:rPr>
          <w:rFonts w:ascii="黑体" w:eastAsia="黑体" w:hAnsi="黑体" w:hint="eastAsia"/>
          <w:sz w:val="32"/>
          <w:szCs w:val="32"/>
        </w:rPr>
        <w:t>年度预算情况说明</w:t>
      </w:r>
    </w:p>
    <w:p w:rsidR="00F00085" w:rsidRPr="00FA3C32" w:rsidRDefault="00F00085">
      <w:pPr>
        <w:ind w:firstLine="636"/>
        <w:rPr>
          <w:rFonts w:ascii="楷体_GB2312" w:eastAsia="楷体_GB2312" w:hAnsi="楷体"/>
          <w:sz w:val="32"/>
          <w:szCs w:val="32"/>
        </w:rPr>
      </w:pPr>
      <w:r w:rsidRPr="00FA3C32">
        <w:rPr>
          <w:rFonts w:ascii="楷体_GB2312" w:eastAsia="楷体_GB2312" w:hAnsi="楷体" w:hint="eastAsia"/>
          <w:sz w:val="32"/>
          <w:szCs w:val="32"/>
        </w:rPr>
        <w:t>一、</w:t>
      </w:r>
      <w:r w:rsidRPr="00FA3C32">
        <w:rPr>
          <w:rFonts w:ascii="楷体_GB2312" w:eastAsia="楷体_GB2312" w:hAnsi="楷体"/>
          <w:sz w:val="32"/>
          <w:szCs w:val="32"/>
        </w:rPr>
        <w:t>2022</w:t>
      </w:r>
      <w:r w:rsidRPr="00FA3C32">
        <w:rPr>
          <w:rFonts w:ascii="楷体_GB2312" w:eastAsia="楷体_GB2312" w:hAnsi="楷体" w:hint="eastAsia"/>
          <w:sz w:val="32"/>
          <w:szCs w:val="32"/>
        </w:rPr>
        <w:t>年度预算数据变动情况及原因</w:t>
      </w:r>
    </w:p>
    <w:p w:rsidR="00F00085" w:rsidRPr="00FA3C32" w:rsidRDefault="00F00085">
      <w:pPr>
        <w:ind w:firstLine="636"/>
        <w:rPr>
          <w:rFonts w:ascii="仿宋_GB2312" w:eastAsia="仿宋_GB2312" w:hAnsi="楷体"/>
          <w:sz w:val="32"/>
          <w:szCs w:val="32"/>
        </w:rPr>
      </w:pPr>
      <w:r w:rsidRPr="00FA3C32">
        <w:rPr>
          <w:rFonts w:ascii="仿宋_GB2312" w:eastAsia="仿宋_GB2312" w:hAnsi="楷体" w:hint="eastAsia"/>
          <w:sz w:val="32"/>
          <w:szCs w:val="32"/>
        </w:rPr>
        <w:t>长治市煤炭安全纠察支队</w:t>
      </w:r>
      <w:r w:rsidRPr="00FA3C32">
        <w:rPr>
          <w:rFonts w:ascii="仿宋_GB2312" w:eastAsia="仿宋_GB2312" w:hAnsi="楷体"/>
          <w:sz w:val="32"/>
          <w:szCs w:val="32"/>
        </w:rPr>
        <w:t>202</w:t>
      </w:r>
      <w:r>
        <w:rPr>
          <w:rFonts w:ascii="仿宋_GB2312" w:eastAsia="仿宋_GB2312" w:hAnsi="楷体"/>
          <w:sz w:val="32"/>
          <w:szCs w:val="32"/>
        </w:rPr>
        <w:t>2</w:t>
      </w:r>
      <w:r w:rsidRPr="00FA3C32">
        <w:rPr>
          <w:rFonts w:ascii="仿宋_GB2312" w:eastAsia="仿宋_GB2312" w:hAnsi="楷体" w:hint="eastAsia"/>
          <w:sz w:val="32"/>
          <w:szCs w:val="32"/>
        </w:rPr>
        <w:t>年全年拨款</w:t>
      </w:r>
      <w:r>
        <w:rPr>
          <w:rFonts w:ascii="仿宋_GB2312" w:eastAsia="仿宋_GB2312" w:hAnsi="楷体"/>
          <w:sz w:val="32"/>
          <w:szCs w:val="32"/>
        </w:rPr>
        <w:t>620.9</w:t>
      </w:r>
      <w:r w:rsidRPr="00FA3C32">
        <w:rPr>
          <w:rFonts w:ascii="仿宋_GB2312" w:eastAsia="仿宋_GB2312" w:hAnsi="楷体" w:hint="eastAsia"/>
          <w:sz w:val="32"/>
          <w:szCs w:val="32"/>
        </w:rPr>
        <w:t>万元，比</w:t>
      </w:r>
      <w:r w:rsidRPr="00FA3C32">
        <w:rPr>
          <w:rFonts w:ascii="仿宋_GB2312" w:eastAsia="仿宋_GB2312" w:hAnsi="楷体"/>
          <w:sz w:val="32"/>
          <w:szCs w:val="32"/>
        </w:rPr>
        <w:t>202</w:t>
      </w:r>
      <w:r>
        <w:rPr>
          <w:rFonts w:ascii="仿宋_GB2312" w:eastAsia="仿宋_GB2312" w:hAnsi="楷体"/>
          <w:sz w:val="32"/>
          <w:szCs w:val="32"/>
        </w:rPr>
        <w:t>1</w:t>
      </w:r>
      <w:r w:rsidRPr="00FA3C32">
        <w:rPr>
          <w:rFonts w:ascii="仿宋_GB2312" w:eastAsia="仿宋_GB2312" w:hAnsi="楷体" w:hint="eastAsia"/>
          <w:sz w:val="32"/>
          <w:szCs w:val="32"/>
        </w:rPr>
        <w:t>年预算</w:t>
      </w:r>
      <w:r>
        <w:rPr>
          <w:rFonts w:ascii="仿宋_GB2312" w:eastAsia="仿宋_GB2312" w:hAnsi="楷体" w:hint="eastAsia"/>
          <w:sz w:val="32"/>
          <w:szCs w:val="32"/>
        </w:rPr>
        <w:t>增加</w:t>
      </w:r>
      <w:r w:rsidRPr="00FA3C32">
        <w:rPr>
          <w:rFonts w:ascii="仿宋_GB2312" w:eastAsia="仿宋_GB2312" w:hAnsi="楷体" w:hint="eastAsia"/>
          <w:sz w:val="32"/>
          <w:szCs w:val="32"/>
        </w:rPr>
        <w:t>了</w:t>
      </w:r>
      <w:r>
        <w:rPr>
          <w:rFonts w:ascii="仿宋_GB2312" w:eastAsia="仿宋_GB2312" w:hAnsi="楷体"/>
          <w:sz w:val="32"/>
          <w:szCs w:val="32"/>
        </w:rPr>
        <w:t>39.9</w:t>
      </w:r>
      <w:r w:rsidRPr="00FA3C32">
        <w:rPr>
          <w:rFonts w:ascii="仿宋_GB2312" w:eastAsia="仿宋_GB2312" w:hAnsi="楷体" w:hint="eastAsia"/>
          <w:sz w:val="32"/>
          <w:szCs w:val="32"/>
        </w:rPr>
        <w:t>万元，</w:t>
      </w:r>
      <w:r>
        <w:rPr>
          <w:rFonts w:ascii="仿宋_GB2312" w:eastAsia="仿宋_GB2312" w:hAnsi="楷体" w:hint="eastAsia"/>
          <w:sz w:val="32"/>
          <w:szCs w:val="32"/>
        </w:rPr>
        <w:t>上升</w:t>
      </w:r>
      <w:r>
        <w:rPr>
          <w:rFonts w:ascii="仿宋_GB2312" w:eastAsia="仿宋_GB2312" w:hAnsi="楷体"/>
          <w:sz w:val="32"/>
          <w:szCs w:val="32"/>
        </w:rPr>
        <w:t>7</w:t>
      </w:r>
      <w:r w:rsidRPr="00FA3C32">
        <w:rPr>
          <w:rFonts w:ascii="仿宋_GB2312" w:eastAsia="仿宋_GB2312" w:hAnsi="楷体"/>
          <w:sz w:val="32"/>
          <w:szCs w:val="32"/>
        </w:rPr>
        <w:t>%</w:t>
      </w:r>
      <w:r w:rsidRPr="00FA3C32">
        <w:rPr>
          <w:rFonts w:ascii="仿宋_GB2312" w:eastAsia="仿宋_GB2312" w:hAnsi="楷体" w:hint="eastAsia"/>
          <w:sz w:val="32"/>
          <w:szCs w:val="32"/>
        </w:rPr>
        <w:t>，原因为</w:t>
      </w:r>
      <w:r w:rsidRPr="00FA3C32">
        <w:rPr>
          <w:rFonts w:ascii="仿宋_GB2312" w:eastAsia="仿宋_GB2312" w:hAnsi="楷体"/>
          <w:sz w:val="32"/>
          <w:szCs w:val="32"/>
        </w:rPr>
        <w:t>202</w:t>
      </w:r>
      <w:r>
        <w:rPr>
          <w:rFonts w:ascii="仿宋_GB2312" w:eastAsia="仿宋_GB2312" w:hAnsi="楷体"/>
          <w:sz w:val="32"/>
          <w:szCs w:val="32"/>
        </w:rPr>
        <w:t>1</w:t>
      </w:r>
      <w:r w:rsidRPr="00FA3C32">
        <w:rPr>
          <w:rFonts w:ascii="仿宋_GB2312" w:eastAsia="仿宋_GB2312" w:hAnsi="楷体" w:hint="eastAsia"/>
          <w:sz w:val="32"/>
          <w:szCs w:val="32"/>
        </w:rPr>
        <w:t>年</w:t>
      </w:r>
      <w:r>
        <w:rPr>
          <w:rFonts w:ascii="仿宋_GB2312" w:eastAsia="仿宋_GB2312" w:hAnsi="楷体"/>
          <w:sz w:val="32"/>
          <w:szCs w:val="32"/>
        </w:rPr>
        <w:t>12</w:t>
      </w:r>
      <w:r>
        <w:rPr>
          <w:rFonts w:ascii="仿宋_GB2312" w:eastAsia="仿宋_GB2312" w:hAnsi="楷体" w:hint="eastAsia"/>
          <w:sz w:val="32"/>
          <w:szCs w:val="32"/>
        </w:rPr>
        <w:t>月</w:t>
      </w:r>
      <w:r w:rsidRPr="00FA3C32">
        <w:rPr>
          <w:rFonts w:ascii="仿宋_GB2312" w:eastAsia="仿宋_GB2312" w:hAnsi="楷体" w:hint="eastAsia"/>
          <w:sz w:val="32"/>
          <w:szCs w:val="32"/>
        </w:rPr>
        <w:t>我单位</w:t>
      </w:r>
      <w:r>
        <w:rPr>
          <w:rFonts w:ascii="仿宋_GB2312" w:eastAsia="仿宋_GB2312" w:hAnsi="楷体" w:hint="eastAsia"/>
          <w:sz w:val="32"/>
          <w:szCs w:val="32"/>
        </w:rPr>
        <w:t>追加工作经费</w:t>
      </w:r>
      <w:r>
        <w:rPr>
          <w:rFonts w:ascii="仿宋_GB2312" w:eastAsia="仿宋_GB2312" w:hAnsi="楷体"/>
          <w:sz w:val="32"/>
          <w:szCs w:val="32"/>
        </w:rPr>
        <w:t>40</w:t>
      </w:r>
      <w:r>
        <w:rPr>
          <w:rFonts w:ascii="仿宋_GB2312" w:eastAsia="仿宋_GB2312" w:hAnsi="楷体" w:hint="eastAsia"/>
          <w:sz w:val="32"/>
          <w:szCs w:val="32"/>
        </w:rPr>
        <w:t>万元，包含在</w:t>
      </w:r>
      <w:r>
        <w:rPr>
          <w:rFonts w:ascii="仿宋_GB2312" w:eastAsia="仿宋_GB2312" w:hAnsi="楷体"/>
          <w:sz w:val="32"/>
          <w:szCs w:val="32"/>
        </w:rPr>
        <w:t>2022</w:t>
      </w:r>
      <w:r>
        <w:rPr>
          <w:rFonts w:ascii="仿宋_GB2312" w:eastAsia="仿宋_GB2312" w:hAnsi="楷体" w:hint="eastAsia"/>
          <w:sz w:val="32"/>
          <w:szCs w:val="32"/>
        </w:rPr>
        <w:t>年预算内一同下达。</w:t>
      </w:r>
    </w:p>
    <w:p w:rsidR="00F00085" w:rsidRPr="005C6096" w:rsidRDefault="00F00085">
      <w:pPr>
        <w:ind w:firstLine="636"/>
        <w:rPr>
          <w:rFonts w:ascii="楷体_GB2312" w:eastAsia="楷体_GB2312" w:hAnsi="楷体"/>
          <w:sz w:val="32"/>
          <w:szCs w:val="32"/>
        </w:rPr>
      </w:pPr>
      <w:r w:rsidRPr="005C6096">
        <w:rPr>
          <w:rFonts w:ascii="楷体_GB2312" w:eastAsia="楷体_GB2312" w:hAnsi="楷体" w:hint="eastAsia"/>
          <w:sz w:val="32"/>
          <w:szCs w:val="32"/>
        </w:rPr>
        <w:t>二、“三公”经费增减变动原因说明</w:t>
      </w:r>
    </w:p>
    <w:p w:rsidR="00F00085" w:rsidRDefault="00F00085">
      <w:pPr>
        <w:ind w:firstLine="636"/>
        <w:rPr>
          <w:rFonts w:ascii="仿宋_GB2312" w:eastAsia="仿宋_GB2312" w:hAnsi="楷体"/>
          <w:sz w:val="32"/>
          <w:szCs w:val="32"/>
        </w:rPr>
      </w:pPr>
      <w:r w:rsidRPr="00FA3C32">
        <w:rPr>
          <w:rFonts w:ascii="仿宋_GB2312" w:eastAsia="仿宋_GB2312" w:hAnsi="楷体"/>
          <w:sz w:val="32"/>
          <w:szCs w:val="32"/>
        </w:rPr>
        <w:lastRenderedPageBreak/>
        <w:t>202</w:t>
      </w:r>
      <w:r>
        <w:rPr>
          <w:rFonts w:ascii="仿宋_GB2312" w:eastAsia="仿宋_GB2312" w:hAnsi="楷体"/>
          <w:sz w:val="32"/>
          <w:szCs w:val="32"/>
        </w:rPr>
        <w:t>2</w:t>
      </w:r>
      <w:r w:rsidRPr="00FA3C32">
        <w:rPr>
          <w:rFonts w:ascii="仿宋_GB2312" w:eastAsia="仿宋_GB2312" w:hAnsi="楷体" w:hint="eastAsia"/>
          <w:sz w:val="32"/>
          <w:szCs w:val="32"/>
        </w:rPr>
        <w:t>年</w:t>
      </w:r>
      <w:r>
        <w:rPr>
          <w:rFonts w:ascii="仿宋_GB2312" w:eastAsia="仿宋_GB2312" w:hAnsi="楷体" w:hint="eastAsia"/>
          <w:sz w:val="32"/>
          <w:szCs w:val="32"/>
        </w:rPr>
        <w:t>一般公共预算安排的</w:t>
      </w:r>
      <w:r w:rsidRPr="00FA3C32">
        <w:rPr>
          <w:rFonts w:ascii="仿宋_GB2312" w:eastAsia="仿宋_GB2312" w:hAnsi="楷体" w:hint="eastAsia"/>
          <w:sz w:val="32"/>
          <w:szCs w:val="32"/>
        </w:rPr>
        <w:t>“三公”经费预算</w:t>
      </w:r>
      <w:r>
        <w:rPr>
          <w:rFonts w:ascii="仿宋_GB2312" w:eastAsia="仿宋_GB2312" w:hAnsi="楷体"/>
          <w:sz w:val="32"/>
          <w:szCs w:val="32"/>
        </w:rPr>
        <w:t>6.8</w:t>
      </w:r>
      <w:r w:rsidRPr="00FA3C32">
        <w:rPr>
          <w:rFonts w:ascii="仿宋_GB2312" w:eastAsia="仿宋_GB2312" w:hAnsi="楷体" w:hint="eastAsia"/>
          <w:sz w:val="32"/>
          <w:szCs w:val="32"/>
        </w:rPr>
        <w:t>万元，</w:t>
      </w:r>
      <w:r>
        <w:rPr>
          <w:rFonts w:ascii="仿宋_GB2312" w:eastAsia="仿宋_GB2312" w:hAnsi="楷体" w:hint="eastAsia"/>
          <w:sz w:val="32"/>
          <w:szCs w:val="32"/>
        </w:rPr>
        <w:t>比</w:t>
      </w:r>
      <w:r>
        <w:rPr>
          <w:rFonts w:ascii="仿宋_GB2312" w:eastAsia="仿宋_GB2312" w:hAnsi="楷体"/>
          <w:sz w:val="32"/>
          <w:szCs w:val="32"/>
        </w:rPr>
        <w:t>2021</w:t>
      </w:r>
      <w:r>
        <w:rPr>
          <w:rFonts w:ascii="仿宋_GB2312" w:eastAsia="仿宋_GB2312" w:hAnsi="楷体" w:hint="eastAsia"/>
          <w:sz w:val="32"/>
          <w:szCs w:val="32"/>
        </w:rPr>
        <w:t>年增加</w:t>
      </w:r>
      <w:r>
        <w:rPr>
          <w:rFonts w:ascii="仿宋_GB2312" w:eastAsia="仿宋_GB2312" w:hAnsi="楷体"/>
          <w:sz w:val="32"/>
          <w:szCs w:val="32"/>
        </w:rPr>
        <w:t>1.6</w:t>
      </w:r>
      <w:r>
        <w:rPr>
          <w:rFonts w:ascii="仿宋_GB2312" w:eastAsia="仿宋_GB2312" w:hAnsi="楷体" w:hint="eastAsia"/>
          <w:sz w:val="32"/>
          <w:szCs w:val="32"/>
        </w:rPr>
        <w:t>万元，原因是单位于</w:t>
      </w:r>
      <w:r>
        <w:rPr>
          <w:rFonts w:ascii="仿宋_GB2312" w:eastAsia="仿宋_GB2312" w:hAnsi="楷体"/>
          <w:sz w:val="32"/>
          <w:szCs w:val="32"/>
        </w:rPr>
        <w:t>2021</w:t>
      </w:r>
      <w:r>
        <w:rPr>
          <w:rFonts w:ascii="仿宋_GB2312" w:eastAsia="仿宋_GB2312" w:hAnsi="楷体" w:hint="eastAsia"/>
          <w:sz w:val="32"/>
          <w:szCs w:val="32"/>
        </w:rPr>
        <w:t>年</w:t>
      </w:r>
      <w:r>
        <w:rPr>
          <w:rFonts w:ascii="仿宋_GB2312" w:eastAsia="仿宋_GB2312" w:hAnsi="楷体"/>
          <w:sz w:val="32"/>
          <w:szCs w:val="32"/>
        </w:rPr>
        <w:t>12</w:t>
      </w:r>
      <w:r>
        <w:rPr>
          <w:rFonts w:ascii="仿宋_GB2312" w:eastAsia="仿宋_GB2312" w:hAnsi="楷体" w:hint="eastAsia"/>
          <w:sz w:val="32"/>
          <w:szCs w:val="32"/>
        </w:rPr>
        <w:t>月追加的工作经费中有</w:t>
      </w:r>
      <w:r>
        <w:rPr>
          <w:rFonts w:ascii="仿宋_GB2312" w:eastAsia="仿宋_GB2312" w:hAnsi="楷体"/>
          <w:sz w:val="32"/>
          <w:szCs w:val="32"/>
        </w:rPr>
        <w:t>1.6</w:t>
      </w:r>
      <w:r>
        <w:rPr>
          <w:rFonts w:ascii="仿宋_GB2312" w:eastAsia="仿宋_GB2312" w:hAnsi="楷体" w:hint="eastAsia"/>
          <w:sz w:val="32"/>
          <w:szCs w:val="32"/>
        </w:rPr>
        <w:t>万元公务用车运行维护费，包含在</w:t>
      </w:r>
      <w:r>
        <w:rPr>
          <w:rFonts w:ascii="仿宋_GB2312" w:eastAsia="仿宋_GB2312" w:hAnsi="楷体"/>
          <w:sz w:val="32"/>
          <w:szCs w:val="32"/>
        </w:rPr>
        <w:t>2022</w:t>
      </w:r>
      <w:r>
        <w:rPr>
          <w:rFonts w:ascii="仿宋_GB2312" w:eastAsia="仿宋_GB2312" w:hAnsi="楷体" w:hint="eastAsia"/>
          <w:sz w:val="32"/>
          <w:szCs w:val="32"/>
        </w:rPr>
        <w:t>年预算内一同下达。其中：公务接待费</w:t>
      </w:r>
      <w:r>
        <w:rPr>
          <w:rFonts w:ascii="仿宋_GB2312" w:eastAsia="仿宋_GB2312" w:hAnsi="楷体"/>
          <w:sz w:val="32"/>
          <w:szCs w:val="32"/>
        </w:rPr>
        <w:t>0.2</w:t>
      </w:r>
      <w:r>
        <w:rPr>
          <w:rFonts w:ascii="仿宋_GB2312" w:eastAsia="仿宋_GB2312" w:hAnsi="楷体" w:hint="eastAsia"/>
          <w:sz w:val="32"/>
          <w:szCs w:val="32"/>
        </w:rPr>
        <w:t>万元，</w:t>
      </w:r>
      <w:r w:rsidRPr="00FA3C32">
        <w:rPr>
          <w:rFonts w:ascii="仿宋_GB2312" w:eastAsia="仿宋_GB2312" w:hAnsi="楷体" w:hint="eastAsia"/>
          <w:sz w:val="32"/>
          <w:szCs w:val="32"/>
        </w:rPr>
        <w:t>对比</w:t>
      </w:r>
      <w:r>
        <w:rPr>
          <w:rFonts w:ascii="仿宋_GB2312" w:eastAsia="仿宋_GB2312" w:hAnsi="楷体" w:hint="eastAsia"/>
          <w:sz w:val="32"/>
          <w:szCs w:val="32"/>
        </w:rPr>
        <w:t>上</w:t>
      </w:r>
      <w:r w:rsidRPr="00FA3C32">
        <w:rPr>
          <w:rFonts w:ascii="仿宋_GB2312" w:eastAsia="仿宋_GB2312" w:hAnsi="楷体" w:hint="eastAsia"/>
          <w:sz w:val="32"/>
          <w:szCs w:val="32"/>
        </w:rPr>
        <w:t>年没有变化</w:t>
      </w:r>
      <w:r>
        <w:rPr>
          <w:rFonts w:ascii="仿宋_GB2312" w:eastAsia="仿宋_GB2312" w:hAnsi="楷体" w:hint="eastAsia"/>
          <w:sz w:val="32"/>
          <w:szCs w:val="32"/>
        </w:rPr>
        <w:t>；公务用车运行维护费</w:t>
      </w:r>
      <w:r>
        <w:rPr>
          <w:rFonts w:ascii="仿宋_GB2312" w:eastAsia="仿宋_GB2312" w:hAnsi="楷体"/>
          <w:sz w:val="32"/>
          <w:szCs w:val="32"/>
        </w:rPr>
        <w:t>6.6</w:t>
      </w:r>
      <w:r>
        <w:rPr>
          <w:rFonts w:ascii="仿宋_GB2312" w:eastAsia="仿宋_GB2312" w:hAnsi="楷体" w:hint="eastAsia"/>
          <w:sz w:val="32"/>
          <w:szCs w:val="32"/>
        </w:rPr>
        <w:t>万元，比上年增加</w:t>
      </w:r>
      <w:r>
        <w:rPr>
          <w:rFonts w:ascii="仿宋_GB2312" w:eastAsia="仿宋_GB2312" w:hAnsi="楷体"/>
          <w:sz w:val="32"/>
          <w:szCs w:val="32"/>
        </w:rPr>
        <w:t>1.6</w:t>
      </w:r>
      <w:r>
        <w:rPr>
          <w:rFonts w:ascii="仿宋_GB2312" w:eastAsia="仿宋_GB2312" w:hAnsi="楷体" w:hint="eastAsia"/>
          <w:sz w:val="32"/>
          <w:szCs w:val="32"/>
        </w:rPr>
        <w:t>万元。</w:t>
      </w:r>
    </w:p>
    <w:p w:rsidR="00F00085" w:rsidRDefault="00F00085">
      <w:pPr>
        <w:ind w:firstLine="636"/>
        <w:rPr>
          <w:rFonts w:ascii="楷体_GB2312" w:eastAsia="楷体_GB2312" w:hAnsi="楷体"/>
          <w:sz w:val="32"/>
          <w:szCs w:val="32"/>
        </w:rPr>
      </w:pPr>
      <w:r w:rsidRPr="00457E3A">
        <w:rPr>
          <w:rFonts w:ascii="楷体_GB2312" w:eastAsia="楷体_GB2312" w:hAnsi="楷体" w:hint="eastAsia"/>
          <w:sz w:val="32"/>
          <w:szCs w:val="32"/>
        </w:rPr>
        <w:t>三、机关运行经费增减变动原因说明</w:t>
      </w:r>
    </w:p>
    <w:p w:rsidR="00F00085" w:rsidRPr="00457E3A" w:rsidRDefault="00F00085">
      <w:pPr>
        <w:ind w:firstLine="636"/>
        <w:rPr>
          <w:rFonts w:ascii="仿宋_GB2312" w:eastAsia="仿宋_GB2312" w:hAnsi="楷体"/>
          <w:sz w:val="32"/>
          <w:szCs w:val="32"/>
        </w:rPr>
      </w:pPr>
      <w:r w:rsidRPr="00457E3A">
        <w:rPr>
          <w:rFonts w:ascii="仿宋_GB2312" w:eastAsia="仿宋_GB2312" w:hAnsi="楷体" w:hint="eastAsia"/>
          <w:sz w:val="32"/>
          <w:szCs w:val="32"/>
        </w:rPr>
        <w:t>我单位无机关运行经费。</w:t>
      </w:r>
    </w:p>
    <w:p w:rsidR="00F00085" w:rsidRPr="005C6096" w:rsidRDefault="00F00085" w:rsidP="000C02FD">
      <w:pPr>
        <w:ind w:firstLineChars="200" w:firstLine="640"/>
        <w:rPr>
          <w:rFonts w:ascii="楷体_GB2312" w:eastAsia="楷体_GB2312" w:hAnsi="楷体"/>
          <w:sz w:val="32"/>
          <w:szCs w:val="32"/>
        </w:rPr>
      </w:pPr>
      <w:r>
        <w:rPr>
          <w:rFonts w:ascii="楷体_GB2312" w:eastAsia="楷体_GB2312" w:hAnsi="楷体" w:hint="eastAsia"/>
          <w:sz w:val="32"/>
          <w:szCs w:val="32"/>
        </w:rPr>
        <w:t>四</w:t>
      </w:r>
      <w:r w:rsidRPr="005C6096">
        <w:rPr>
          <w:rFonts w:ascii="楷体_GB2312" w:eastAsia="楷体_GB2312" w:hAnsi="楷体" w:hint="eastAsia"/>
          <w:sz w:val="32"/>
          <w:szCs w:val="32"/>
        </w:rPr>
        <w:t>、其他说明</w:t>
      </w:r>
    </w:p>
    <w:p w:rsidR="00F00085" w:rsidRPr="00BB2E96" w:rsidRDefault="00F00085">
      <w:pPr>
        <w:ind w:firstLine="636"/>
        <w:rPr>
          <w:rFonts w:ascii="仿宋_GB2312" w:eastAsia="仿宋_GB2312" w:hAnsi="楷体_GB2312" w:cs="楷体_GB2312"/>
          <w:b/>
          <w:sz w:val="32"/>
          <w:szCs w:val="32"/>
        </w:rPr>
      </w:pPr>
      <w:r w:rsidRPr="00BB2E96">
        <w:rPr>
          <w:rFonts w:ascii="仿宋_GB2312" w:eastAsia="仿宋_GB2312" w:hAnsi="楷体_GB2312" w:cs="楷体_GB2312" w:hint="eastAsia"/>
          <w:b/>
          <w:sz w:val="32"/>
          <w:szCs w:val="32"/>
        </w:rPr>
        <w:t>（一）政府采购情况</w:t>
      </w:r>
    </w:p>
    <w:p w:rsidR="00F00085" w:rsidRPr="00FA3C32" w:rsidRDefault="00F00085">
      <w:pPr>
        <w:ind w:firstLine="636"/>
        <w:rPr>
          <w:rFonts w:ascii="仿宋_GB2312" w:eastAsia="仿宋_GB2312" w:hAnsi="楷体_GB2312" w:cs="楷体_GB2312"/>
          <w:sz w:val="32"/>
          <w:szCs w:val="32"/>
        </w:rPr>
      </w:pPr>
      <w:r w:rsidRPr="00FA3C32">
        <w:rPr>
          <w:rFonts w:ascii="仿宋_GB2312" w:eastAsia="仿宋_GB2312" w:hAnsi="楷体_GB2312" w:cs="楷体_GB2312"/>
          <w:sz w:val="32"/>
          <w:szCs w:val="32"/>
        </w:rPr>
        <w:t>202</w:t>
      </w:r>
      <w:r>
        <w:rPr>
          <w:rFonts w:ascii="仿宋_GB2312" w:eastAsia="仿宋_GB2312" w:hAnsi="楷体_GB2312" w:cs="楷体_GB2312"/>
          <w:sz w:val="32"/>
          <w:szCs w:val="32"/>
        </w:rPr>
        <w:t>2</w:t>
      </w:r>
      <w:r w:rsidRPr="00FA3C32">
        <w:rPr>
          <w:rFonts w:ascii="仿宋_GB2312" w:eastAsia="仿宋_GB2312" w:hAnsi="楷体_GB2312" w:cs="楷体_GB2312" w:hint="eastAsia"/>
          <w:sz w:val="32"/>
          <w:szCs w:val="32"/>
        </w:rPr>
        <w:t>年长治市煤炭安全纠察支队政府采购预算总额</w:t>
      </w:r>
      <w:r>
        <w:rPr>
          <w:rFonts w:ascii="仿宋_GB2312" w:eastAsia="仿宋_GB2312" w:hAnsi="楷体_GB2312" w:cs="楷体_GB2312"/>
          <w:sz w:val="32"/>
          <w:szCs w:val="32"/>
        </w:rPr>
        <w:t>6.4</w:t>
      </w:r>
      <w:r w:rsidRPr="00FA3C32">
        <w:rPr>
          <w:rFonts w:ascii="仿宋_GB2312" w:eastAsia="仿宋_GB2312" w:hAnsi="楷体_GB2312" w:cs="楷体_GB2312" w:hint="eastAsia"/>
          <w:sz w:val="32"/>
          <w:szCs w:val="32"/>
        </w:rPr>
        <w:t>万元，其中：政府采购货物预算</w:t>
      </w:r>
      <w:r w:rsidRPr="00FA3C32">
        <w:rPr>
          <w:rFonts w:ascii="仿宋_GB2312" w:eastAsia="仿宋_GB2312" w:hAnsi="楷体_GB2312" w:cs="楷体_GB2312"/>
          <w:sz w:val="32"/>
          <w:szCs w:val="32"/>
        </w:rPr>
        <w:t>0.8</w:t>
      </w:r>
      <w:r w:rsidRPr="00FA3C32">
        <w:rPr>
          <w:rFonts w:ascii="仿宋_GB2312" w:eastAsia="仿宋_GB2312" w:hAnsi="楷体_GB2312" w:cs="楷体_GB2312" w:hint="eastAsia"/>
          <w:sz w:val="32"/>
          <w:szCs w:val="32"/>
        </w:rPr>
        <w:t>万元，政府采购服务预算</w:t>
      </w:r>
      <w:r>
        <w:rPr>
          <w:rFonts w:ascii="仿宋_GB2312" w:eastAsia="仿宋_GB2312" w:hAnsi="楷体_GB2312" w:cs="楷体_GB2312"/>
          <w:sz w:val="32"/>
          <w:szCs w:val="32"/>
        </w:rPr>
        <w:t>5.6</w:t>
      </w:r>
      <w:r w:rsidRPr="00FA3C32">
        <w:rPr>
          <w:rFonts w:ascii="仿宋_GB2312" w:eastAsia="仿宋_GB2312" w:hAnsi="楷体_GB2312" w:cs="楷体_GB2312" w:hint="eastAsia"/>
          <w:sz w:val="32"/>
          <w:szCs w:val="32"/>
        </w:rPr>
        <w:t>万元。</w:t>
      </w:r>
    </w:p>
    <w:p w:rsidR="00F00085" w:rsidRPr="00BB2E96" w:rsidRDefault="00F00085">
      <w:pPr>
        <w:ind w:firstLine="636"/>
        <w:rPr>
          <w:rFonts w:ascii="仿宋_GB2312" w:eastAsia="仿宋_GB2312" w:hAnsi="楷体_GB2312" w:cs="楷体_GB2312"/>
          <w:b/>
          <w:sz w:val="32"/>
          <w:szCs w:val="32"/>
        </w:rPr>
      </w:pPr>
      <w:r w:rsidRPr="00BB2E96">
        <w:rPr>
          <w:rFonts w:ascii="仿宋_GB2312" w:eastAsia="仿宋_GB2312" w:hAnsi="楷体_GB2312" w:cs="楷体_GB2312" w:hint="eastAsia"/>
          <w:b/>
          <w:sz w:val="32"/>
          <w:szCs w:val="32"/>
        </w:rPr>
        <w:t>（二）国有资产占有使用情况</w:t>
      </w:r>
    </w:p>
    <w:p w:rsidR="00F00085" w:rsidRPr="00FA3C32" w:rsidRDefault="00F00085">
      <w:pPr>
        <w:ind w:firstLine="636"/>
        <w:rPr>
          <w:rFonts w:ascii="仿宋_GB2312" w:eastAsia="仿宋_GB2312" w:hAnsi="楷体_GB2312" w:cs="楷体_GB2312"/>
          <w:sz w:val="32"/>
          <w:szCs w:val="32"/>
        </w:rPr>
      </w:pPr>
      <w:r w:rsidRPr="00FA3C32">
        <w:rPr>
          <w:rFonts w:ascii="仿宋_GB2312" w:eastAsia="仿宋_GB2312" w:hAnsi="楷体_GB2312" w:cs="楷体_GB2312"/>
          <w:sz w:val="32"/>
          <w:szCs w:val="32"/>
        </w:rPr>
        <w:t>1.</w:t>
      </w:r>
      <w:r w:rsidRPr="00FA3C32">
        <w:rPr>
          <w:rFonts w:ascii="仿宋_GB2312" w:eastAsia="仿宋_GB2312" w:hAnsi="楷体_GB2312" w:cs="楷体_GB2312" w:hint="eastAsia"/>
          <w:sz w:val="32"/>
          <w:szCs w:val="32"/>
        </w:rPr>
        <w:t>车辆情况；</w:t>
      </w:r>
    </w:p>
    <w:p w:rsidR="00F00085" w:rsidRPr="000C7CE5" w:rsidRDefault="00F00085" w:rsidP="00946A94">
      <w:pPr>
        <w:ind w:firstLine="636"/>
        <w:rPr>
          <w:rFonts w:ascii="仿宋_GB2312" w:eastAsia="仿宋_GB2312" w:hAnsi="楷体_GB2312" w:cs="楷体_GB2312"/>
          <w:sz w:val="32"/>
          <w:szCs w:val="32"/>
        </w:rPr>
      </w:pPr>
      <w:r w:rsidRPr="00FA3C32">
        <w:rPr>
          <w:rFonts w:ascii="仿宋_GB2312" w:eastAsia="仿宋_GB2312" w:hint="eastAsia"/>
          <w:sz w:val="32"/>
          <w:szCs w:val="32"/>
        </w:rPr>
        <w:t>我单位公务用车编制总数为</w:t>
      </w:r>
      <w:r w:rsidRPr="00FA3C32">
        <w:rPr>
          <w:rFonts w:ascii="仿宋_GB2312" w:eastAsia="仿宋_GB2312"/>
          <w:sz w:val="32"/>
          <w:szCs w:val="32"/>
        </w:rPr>
        <w:t>7</w:t>
      </w:r>
      <w:r w:rsidRPr="00FA3C32">
        <w:rPr>
          <w:rFonts w:ascii="仿宋_GB2312" w:eastAsia="仿宋_GB2312" w:hint="eastAsia"/>
          <w:sz w:val="32"/>
          <w:szCs w:val="32"/>
        </w:rPr>
        <w:t>辆，实际共有公务用车</w:t>
      </w:r>
      <w:r w:rsidRPr="00FA3C32">
        <w:rPr>
          <w:rFonts w:ascii="仿宋_GB2312" w:eastAsia="仿宋_GB2312"/>
          <w:sz w:val="32"/>
          <w:szCs w:val="32"/>
        </w:rPr>
        <w:t>7</w:t>
      </w:r>
      <w:r w:rsidRPr="00FA3C32">
        <w:rPr>
          <w:rFonts w:ascii="仿宋_GB2312" w:eastAsia="仿宋_GB2312" w:hint="eastAsia"/>
          <w:sz w:val="32"/>
          <w:szCs w:val="32"/>
        </w:rPr>
        <w:t>辆。我支队公务用车分别为本田雅阁轿车</w:t>
      </w:r>
      <w:r w:rsidRPr="00FA3C32">
        <w:rPr>
          <w:rFonts w:ascii="仿宋_GB2312" w:eastAsia="仿宋_GB2312"/>
          <w:sz w:val="32"/>
          <w:szCs w:val="32"/>
        </w:rPr>
        <w:t>2</w:t>
      </w:r>
      <w:r w:rsidRPr="00FA3C32">
        <w:rPr>
          <w:rFonts w:ascii="仿宋_GB2312" w:eastAsia="仿宋_GB2312" w:hint="eastAsia"/>
          <w:sz w:val="32"/>
          <w:szCs w:val="32"/>
        </w:rPr>
        <w:t>辆，现代越野</w:t>
      </w:r>
      <w:r w:rsidRPr="00FA3C32">
        <w:rPr>
          <w:rFonts w:ascii="仿宋_GB2312" w:eastAsia="仿宋_GB2312"/>
          <w:sz w:val="32"/>
          <w:szCs w:val="32"/>
        </w:rPr>
        <w:t>2</w:t>
      </w:r>
      <w:r w:rsidRPr="00FA3C32">
        <w:rPr>
          <w:rFonts w:ascii="仿宋_GB2312" w:eastAsia="仿宋_GB2312" w:hint="eastAsia"/>
          <w:sz w:val="32"/>
          <w:szCs w:val="32"/>
        </w:rPr>
        <w:t>辆，雪佛兰轿车</w:t>
      </w:r>
      <w:r w:rsidRPr="00FA3C32">
        <w:rPr>
          <w:rFonts w:ascii="仿宋_GB2312" w:eastAsia="仿宋_GB2312"/>
          <w:sz w:val="32"/>
          <w:szCs w:val="32"/>
        </w:rPr>
        <w:t>2</w:t>
      </w:r>
      <w:r w:rsidRPr="00FA3C32">
        <w:rPr>
          <w:rFonts w:ascii="仿宋_GB2312" w:eastAsia="仿宋_GB2312" w:hint="eastAsia"/>
          <w:sz w:val="32"/>
          <w:szCs w:val="32"/>
        </w:rPr>
        <w:t>辆，起亚小型普通轿车</w:t>
      </w:r>
      <w:r w:rsidRPr="00FA3C32">
        <w:rPr>
          <w:rFonts w:ascii="仿宋_GB2312" w:eastAsia="仿宋_GB2312"/>
          <w:sz w:val="32"/>
          <w:szCs w:val="32"/>
        </w:rPr>
        <w:t>1</w:t>
      </w:r>
      <w:r w:rsidRPr="00FA3C32">
        <w:rPr>
          <w:rFonts w:ascii="仿宋_GB2312" w:eastAsia="仿宋_GB2312" w:hint="eastAsia"/>
          <w:sz w:val="32"/>
          <w:szCs w:val="32"/>
        </w:rPr>
        <w:t>辆，车辆正常行驶中，车况一般，由办公室统一管理，用于单位业务开展。</w:t>
      </w:r>
      <w:r>
        <w:rPr>
          <w:rFonts w:ascii="仿宋_GB2312" w:eastAsia="仿宋_GB2312" w:hint="eastAsia"/>
          <w:sz w:val="32"/>
          <w:szCs w:val="32"/>
        </w:rPr>
        <w:t>车辆原值</w:t>
      </w:r>
      <w:r>
        <w:rPr>
          <w:rFonts w:ascii="仿宋_GB2312" w:eastAsia="仿宋_GB2312"/>
          <w:sz w:val="32"/>
          <w:szCs w:val="32"/>
        </w:rPr>
        <w:t>133.92</w:t>
      </w:r>
      <w:r>
        <w:rPr>
          <w:rFonts w:ascii="仿宋_GB2312" w:eastAsia="仿宋_GB2312" w:hint="eastAsia"/>
          <w:sz w:val="32"/>
          <w:szCs w:val="32"/>
        </w:rPr>
        <w:t>万元，累计折旧</w:t>
      </w:r>
      <w:r>
        <w:rPr>
          <w:rFonts w:ascii="仿宋_GB2312" w:eastAsia="仿宋_GB2312"/>
          <w:sz w:val="32"/>
          <w:szCs w:val="32"/>
        </w:rPr>
        <w:t>133.92</w:t>
      </w:r>
      <w:r>
        <w:rPr>
          <w:rFonts w:ascii="仿宋_GB2312" w:eastAsia="仿宋_GB2312" w:hint="eastAsia"/>
          <w:sz w:val="32"/>
          <w:szCs w:val="32"/>
        </w:rPr>
        <w:t>万元，净值</w:t>
      </w:r>
      <w:r>
        <w:rPr>
          <w:rFonts w:ascii="仿宋_GB2312" w:eastAsia="仿宋_GB2312"/>
          <w:sz w:val="32"/>
          <w:szCs w:val="32"/>
        </w:rPr>
        <w:t>0</w:t>
      </w:r>
      <w:r>
        <w:rPr>
          <w:rFonts w:ascii="仿宋_GB2312" w:eastAsia="仿宋_GB2312" w:hint="eastAsia"/>
          <w:sz w:val="32"/>
          <w:szCs w:val="32"/>
        </w:rPr>
        <w:t>万元。</w:t>
      </w:r>
    </w:p>
    <w:p w:rsidR="00F00085" w:rsidRPr="00FA3C32" w:rsidRDefault="00F00085">
      <w:pPr>
        <w:ind w:firstLine="636"/>
        <w:rPr>
          <w:rFonts w:ascii="仿宋_GB2312" w:eastAsia="仿宋_GB2312" w:hAnsi="楷体_GB2312" w:cs="楷体_GB2312"/>
          <w:sz w:val="32"/>
          <w:szCs w:val="32"/>
        </w:rPr>
      </w:pPr>
      <w:r w:rsidRPr="00FA3C32">
        <w:rPr>
          <w:rFonts w:ascii="仿宋_GB2312" w:eastAsia="仿宋_GB2312" w:hAnsi="楷体_GB2312" w:cs="楷体_GB2312"/>
          <w:sz w:val="32"/>
          <w:szCs w:val="32"/>
        </w:rPr>
        <w:t>2.</w:t>
      </w:r>
      <w:r w:rsidRPr="00FA3C32">
        <w:rPr>
          <w:rFonts w:ascii="仿宋_GB2312" w:eastAsia="仿宋_GB2312" w:hAnsi="楷体_GB2312" w:cs="楷体_GB2312" w:hint="eastAsia"/>
          <w:sz w:val="32"/>
          <w:szCs w:val="32"/>
        </w:rPr>
        <w:t>房屋情况</w:t>
      </w:r>
    </w:p>
    <w:p w:rsidR="00F00085" w:rsidRPr="00FA3C32" w:rsidRDefault="00F00085">
      <w:pPr>
        <w:ind w:firstLine="636"/>
        <w:rPr>
          <w:rFonts w:ascii="仿宋_GB2312" w:eastAsia="仿宋_GB2312"/>
          <w:sz w:val="32"/>
          <w:szCs w:val="32"/>
        </w:rPr>
      </w:pPr>
      <w:r w:rsidRPr="00FA3C32">
        <w:rPr>
          <w:rFonts w:ascii="仿宋_GB2312" w:eastAsia="仿宋_GB2312" w:hint="eastAsia"/>
          <w:sz w:val="32"/>
          <w:szCs w:val="32"/>
        </w:rPr>
        <w:t>我单位办公地址为长治市潞州区长兴南路</w:t>
      </w:r>
      <w:r w:rsidRPr="00FA3C32">
        <w:rPr>
          <w:rFonts w:ascii="仿宋_GB2312" w:eastAsia="仿宋_GB2312"/>
          <w:sz w:val="32"/>
          <w:szCs w:val="32"/>
        </w:rPr>
        <w:t>70</w:t>
      </w:r>
      <w:r w:rsidRPr="00FA3C32">
        <w:rPr>
          <w:rFonts w:ascii="仿宋_GB2312" w:eastAsia="仿宋_GB2312" w:hint="eastAsia"/>
          <w:sz w:val="32"/>
          <w:szCs w:val="32"/>
        </w:rPr>
        <w:t>号，办公</w:t>
      </w:r>
      <w:r w:rsidRPr="00FA3C32">
        <w:rPr>
          <w:rFonts w:ascii="仿宋_GB2312" w:eastAsia="仿宋_GB2312" w:hint="eastAsia"/>
          <w:sz w:val="32"/>
          <w:szCs w:val="32"/>
        </w:rPr>
        <w:lastRenderedPageBreak/>
        <w:t>用房建筑面积为</w:t>
      </w:r>
      <w:r w:rsidRPr="00FA3C32">
        <w:rPr>
          <w:rFonts w:ascii="仿宋_GB2312" w:eastAsia="仿宋_GB2312"/>
          <w:sz w:val="32"/>
          <w:szCs w:val="32"/>
        </w:rPr>
        <w:t>255</w:t>
      </w:r>
      <w:r w:rsidRPr="00FA3C32">
        <w:rPr>
          <w:rFonts w:ascii="仿宋_GB2312" w:eastAsia="仿宋_GB2312" w:hint="eastAsia"/>
          <w:sz w:val="32"/>
          <w:szCs w:val="32"/>
        </w:rPr>
        <w:t>平方米，其中办公室</w:t>
      </w:r>
      <w:r w:rsidRPr="00FA3C32">
        <w:rPr>
          <w:rFonts w:ascii="仿宋_GB2312" w:eastAsia="仿宋_GB2312"/>
          <w:sz w:val="32"/>
          <w:szCs w:val="32"/>
        </w:rPr>
        <w:t>16</w:t>
      </w:r>
      <w:r w:rsidRPr="00FA3C32">
        <w:rPr>
          <w:rFonts w:ascii="仿宋_GB2312" w:eastAsia="仿宋_GB2312" w:hint="eastAsia"/>
          <w:sz w:val="32"/>
          <w:szCs w:val="32"/>
        </w:rPr>
        <w:t>间。我单位无自有房屋，基本办公用房由长治市直属机关事务管理局统一管理。</w:t>
      </w:r>
    </w:p>
    <w:p w:rsidR="00F00085" w:rsidRDefault="00F00085">
      <w:pPr>
        <w:ind w:firstLine="636"/>
        <w:rPr>
          <w:rFonts w:ascii="仿宋_GB2312" w:eastAsia="仿宋_GB2312" w:hAnsi="楷体_GB2312" w:cs="楷体_GB2312"/>
          <w:sz w:val="32"/>
          <w:szCs w:val="32"/>
        </w:rPr>
      </w:pPr>
      <w:r w:rsidRPr="00FA3C32">
        <w:rPr>
          <w:rFonts w:ascii="仿宋_GB2312" w:eastAsia="仿宋_GB2312" w:hAnsi="楷体_GB2312" w:cs="楷体_GB2312"/>
          <w:sz w:val="32"/>
          <w:szCs w:val="32"/>
        </w:rPr>
        <w:t>3.</w:t>
      </w:r>
      <w:r w:rsidRPr="00FA3C32">
        <w:rPr>
          <w:rFonts w:ascii="仿宋_GB2312" w:eastAsia="仿宋_GB2312" w:hAnsi="楷体_GB2312" w:cs="楷体_GB2312" w:hint="eastAsia"/>
          <w:sz w:val="32"/>
          <w:szCs w:val="32"/>
        </w:rPr>
        <w:t>其他国有资产占有使用情况</w:t>
      </w:r>
    </w:p>
    <w:p w:rsidR="00F00085" w:rsidRDefault="00F00085" w:rsidP="000C02FD">
      <w:pPr>
        <w:ind w:firstLineChars="200" w:firstLine="640"/>
        <w:rPr>
          <w:rFonts w:ascii="仿宋_GB2312" w:eastAsia="仿宋_GB2312" w:hAnsi="楷体"/>
          <w:sz w:val="32"/>
          <w:szCs w:val="32"/>
        </w:rPr>
      </w:pPr>
      <w:r>
        <w:rPr>
          <w:rFonts w:ascii="仿宋_GB2312" w:eastAsia="仿宋_GB2312" w:hAnsi="楷体" w:hint="eastAsia"/>
          <w:sz w:val="32"/>
          <w:szCs w:val="32"/>
        </w:rPr>
        <w:t>其他资产原值</w:t>
      </w:r>
      <w:r>
        <w:rPr>
          <w:rFonts w:ascii="仿宋_GB2312" w:eastAsia="仿宋_GB2312" w:hAnsi="楷体"/>
          <w:sz w:val="32"/>
          <w:szCs w:val="32"/>
        </w:rPr>
        <w:t>33.41</w:t>
      </w:r>
      <w:r>
        <w:rPr>
          <w:rFonts w:ascii="仿宋_GB2312" w:eastAsia="仿宋_GB2312" w:hAnsi="楷体" w:hint="eastAsia"/>
          <w:sz w:val="32"/>
          <w:szCs w:val="32"/>
        </w:rPr>
        <w:t>万元，累计折旧</w:t>
      </w:r>
      <w:r>
        <w:rPr>
          <w:rFonts w:ascii="仿宋_GB2312" w:eastAsia="仿宋_GB2312" w:hAnsi="楷体"/>
          <w:sz w:val="32"/>
          <w:szCs w:val="32"/>
        </w:rPr>
        <w:t>32.34</w:t>
      </w:r>
      <w:r>
        <w:rPr>
          <w:rFonts w:ascii="仿宋_GB2312" w:eastAsia="仿宋_GB2312" w:hAnsi="楷体" w:hint="eastAsia"/>
          <w:sz w:val="32"/>
          <w:szCs w:val="32"/>
        </w:rPr>
        <w:t>万元，净值</w:t>
      </w:r>
      <w:r>
        <w:rPr>
          <w:rFonts w:ascii="仿宋_GB2312" w:eastAsia="仿宋_GB2312" w:hAnsi="楷体"/>
          <w:sz w:val="32"/>
          <w:szCs w:val="32"/>
        </w:rPr>
        <w:t>1.07</w:t>
      </w:r>
      <w:r>
        <w:rPr>
          <w:rFonts w:ascii="仿宋_GB2312" w:eastAsia="仿宋_GB2312" w:hAnsi="楷体" w:hint="eastAsia"/>
          <w:sz w:val="32"/>
          <w:szCs w:val="32"/>
        </w:rPr>
        <w:t>万元。</w:t>
      </w:r>
    </w:p>
    <w:p w:rsidR="00F00085" w:rsidRPr="00BB2E96" w:rsidRDefault="00F00085">
      <w:pPr>
        <w:ind w:firstLine="636"/>
        <w:rPr>
          <w:rFonts w:ascii="仿宋_GB2312" w:eastAsia="仿宋_GB2312" w:hAnsi="楷体_GB2312" w:cs="楷体_GB2312"/>
          <w:b/>
          <w:sz w:val="32"/>
          <w:szCs w:val="32"/>
        </w:rPr>
      </w:pPr>
      <w:r w:rsidRPr="00BB2E96">
        <w:rPr>
          <w:rFonts w:ascii="仿宋_GB2312" w:eastAsia="仿宋_GB2312" w:hAnsi="楷体_GB2312" w:cs="楷体_GB2312" w:hint="eastAsia"/>
          <w:b/>
          <w:sz w:val="32"/>
          <w:szCs w:val="32"/>
        </w:rPr>
        <w:t>（三）绩效管理情况</w:t>
      </w:r>
    </w:p>
    <w:p w:rsidR="00F00085" w:rsidRPr="00FA3C32" w:rsidRDefault="00F00085" w:rsidP="001425BE">
      <w:pPr>
        <w:ind w:firstLine="636"/>
        <w:rPr>
          <w:rFonts w:ascii="仿宋_GB2312" w:eastAsia="仿宋_GB2312" w:hAnsi="楷体_GB2312" w:cs="楷体_GB2312"/>
          <w:sz w:val="32"/>
          <w:szCs w:val="32"/>
        </w:rPr>
      </w:pPr>
      <w:r w:rsidRPr="00FA3C32">
        <w:rPr>
          <w:rFonts w:ascii="仿宋_GB2312" w:eastAsia="仿宋_GB2312" w:hAnsi="楷体_GB2312" w:cs="楷体_GB2312"/>
          <w:sz w:val="32"/>
          <w:szCs w:val="32"/>
        </w:rPr>
        <w:t>202</w:t>
      </w:r>
      <w:r>
        <w:rPr>
          <w:rFonts w:ascii="仿宋_GB2312" w:eastAsia="仿宋_GB2312" w:hAnsi="楷体_GB2312" w:cs="楷体_GB2312"/>
          <w:sz w:val="32"/>
          <w:szCs w:val="32"/>
        </w:rPr>
        <w:t>2</w:t>
      </w:r>
      <w:r w:rsidRPr="00FA3C32">
        <w:rPr>
          <w:rFonts w:ascii="仿宋_GB2312" w:eastAsia="仿宋_GB2312" w:hAnsi="楷体_GB2312" w:cs="楷体_GB2312" w:hint="eastAsia"/>
          <w:sz w:val="32"/>
          <w:szCs w:val="32"/>
        </w:rPr>
        <w:t>年长治市煤炭安全纠察支队实行绩效目标管理的项目</w:t>
      </w:r>
      <w:r>
        <w:rPr>
          <w:rFonts w:ascii="仿宋_GB2312" w:eastAsia="仿宋_GB2312" w:hAnsi="楷体_GB2312" w:cs="楷体_GB2312" w:hint="eastAsia"/>
          <w:sz w:val="32"/>
          <w:szCs w:val="32"/>
        </w:rPr>
        <w:t>四</w:t>
      </w:r>
      <w:r w:rsidRPr="00FA3C32">
        <w:rPr>
          <w:rFonts w:ascii="仿宋_GB2312" w:eastAsia="仿宋_GB2312" w:hAnsi="楷体_GB2312" w:cs="楷体_GB2312" w:hint="eastAsia"/>
          <w:sz w:val="32"/>
          <w:szCs w:val="32"/>
        </w:rPr>
        <w:t>个，涉及一般公共预算当年拨款</w:t>
      </w:r>
      <w:r>
        <w:rPr>
          <w:rFonts w:ascii="仿宋_GB2312" w:eastAsia="仿宋_GB2312" w:hAnsi="楷体_GB2312" w:cs="楷体_GB2312"/>
          <w:sz w:val="32"/>
          <w:szCs w:val="32"/>
        </w:rPr>
        <w:t>620.9</w:t>
      </w:r>
      <w:r w:rsidRPr="00FA3C32">
        <w:rPr>
          <w:rFonts w:ascii="仿宋_GB2312" w:eastAsia="仿宋_GB2312" w:hAnsi="楷体_GB2312" w:cs="楷体_GB2312" w:hint="eastAsia"/>
          <w:sz w:val="32"/>
          <w:szCs w:val="32"/>
        </w:rPr>
        <w:t>万元。</w:t>
      </w:r>
    </w:p>
    <w:p w:rsidR="00F00085" w:rsidRPr="00BB2E96" w:rsidRDefault="00F00085" w:rsidP="000C02FD">
      <w:pPr>
        <w:ind w:firstLineChars="200" w:firstLine="640"/>
        <w:rPr>
          <w:rFonts w:ascii="仿宋_GB2312" w:eastAsia="仿宋_GB2312" w:hAnsi="楷体_GB2312" w:cs="楷体_GB2312"/>
          <w:b/>
          <w:sz w:val="32"/>
          <w:szCs w:val="32"/>
        </w:rPr>
      </w:pPr>
      <w:r w:rsidRPr="00BB2E96">
        <w:rPr>
          <w:rFonts w:ascii="仿宋_GB2312" w:eastAsia="仿宋_GB2312" w:hAnsi="楷体_GB2312" w:cs="楷体_GB2312" w:hint="eastAsia"/>
          <w:b/>
          <w:sz w:val="32"/>
          <w:szCs w:val="32"/>
        </w:rPr>
        <w:t>（四）非税收入和基金执收情况</w:t>
      </w:r>
    </w:p>
    <w:p w:rsidR="00F00085" w:rsidRDefault="00F00085" w:rsidP="000C02FD">
      <w:pPr>
        <w:ind w:firstLineChars="200" w:firstLine="640"/>
        <w:rPr>
          <w:rFonts w:ascii="仿宋_GB2312" w:eastAsia="仿宋_GB2312" w:hAnsi="楷体_GB2312" w:cs="楷体_GB2312"/>
          <w:sz w:val="32"/>
          <w:szCs w:val="32"/>
        </w:rPr>
      </w:pPr>
      <w:r w:rsidRPr="00596694">
        <w:rPr>
          <w:rFonts w:ascii="仿宋_GB2312" w:eastAsia="仿宋_GB2312" w:hAnsi="楷体_GB2312" w:cs="楷体_GB2312" w:hint="eastAsia"/>
          <w:sz w:val="32"/>
          <w:szCs w:val="32"/>
        </w:rPr>
        <w:t>我单位无非税收入和基金执收情况。</w:t>
      </w:r>
    </w:p>
    <w:p w:rsidR="00F00085" w:rsidRDefault="00F00085" w:rsidP="000C02FD">
      <w:pPr>
        <w:ind w:firstLineChars="200" w:firstLine="640"/>
        <w:rPr>
          <w:rFonts w:ascii="仿宋_GB2312" w:eastAsia="仿宋_GB2312" w:hAnsi="楷体_GB2312" w:cs="楷体_GB2312"/>
          <w:b/>
          <w:sz w:val="32"/>
          <w:szCs w:val="32"/>
        </w:rPr>
      </w:pPr>
      <w:r w:rsidRPr="00BB2E96">
        <w:rPr>
          <w:rFonts w:ascii="仿宋_GB2312" w:eastAsia="仿宋_GB2312" w:hAnsi="楷体_GB2312" w:cs="楷体_GB2312" w:hint="eastAsia"/>
          <w:b/>
          <w:sz w:val="32"/>
          <w:szCs w:val="32"/>
        </w:rPr>
        <w:t>（五）其他</w:t>
      </w:r>
    </w:p>
    <w:p w:rsidR="00F00085" w:rsidRPr="00BB2E96" w:rsidRDefault="00F00085" w:rsidP="000C02FD">
      <w:pPr>
        <w:ind w:firstLineChars="200" w:firstLine="640"/>
        <w:rPr>
          <w:rFonts w:ascii="仿宋_GB2312" w:eastAsia="仿宋_GB2312" w:hAnsi="楷体_GB2312" w:cs="楷体_GB2312"/>
          <w:sz w:val="32"/>
          <w:szCs w:val="32"/>
        </w:rPr>
      </w:pPr>
      <w:r w:rsidRPr="00BB2E96">
        <w:rPr>
          <w:rFonts w:ascii="仿宋_GB2312" w:eastAsia="仿宋_GB2312" w:hAnsi="楷体_GB2312" w:cs="楷体_GB2312"/>
          <w:sz w:val="32"/>
          <w:szCs w:val="32"/>
        </w:rPr>
        <w:t>1.</w:t>
      </w:r>
      <w:r w:rsidRPr="00BB2E96">
        <w:rPr>
          <w:rFonts w:ascii="楷体_GB2312" w:eastAsia="楷体_GB2312" w:hAnsi="楷体_GB2312" w:cs="楷体_GB2312"/>
          <w:sz w:val="32"/>
          <w:szCs w:val="32"/>
        </w:rPr>
        <w:t xml:space="preserve"> </w:t>
      </w:r>
      <w:r w:rsidRPr="00BB2E96">
        <w:rPr>
          <w:rFonts w:ascii="仿宋_GB2312" w:eastAsia="仿宋_GB2312" w:hAnsi="楷体_GB2312" w:cs="楷体_GB2312" w:hint="eastAsia"/>
          <w:sz w:val="32"/>
          <w:szCs w:val="32"/>
        </w:rPr>
        <w:t>政府购买服务指导性目录</w:t>
      </w:r>
    </w:p>
    <w:p w:rsidR="00F00085" w:rsidRPr="00FA3C32" w:rsidRDefault="00F00085">
      <w:pPr>
        <w:rPr>
          <w:rFonts w:ascii="仿宋_GB2312" w:eastAsia="仿宋_GB2312" w:hAnsi="楷体_GB2312" w:cs="楷体_GB2312"/>
          <w:sz w:val="32"/>
          <w:szCs w:val="32"/>
        </w:rPr>
      </w:pPr>
      <w:r>
        <w:rPr>
          <w:rFonts w:ascii="仿宋_GB2312" w:eastAsia="仿宋_GB2312" w:hAnsi="楷体_GB2312" w:cs="楷体_GB2312"/>
          <w:sz w:val="32"/>
          <w:szCs w:val="32"/>
        </w:rPr>
        <w:t xml:space="preserve">    </w:t>
      </w:r>
      <w:r>
        <w:rPr>
          <w:rFonts w:ascii="仿宋_GB2312" w:eastAsia="仿宋_GB2312" w:hAnsi="楷体_GB2312" w:cs="楷体_GB2312" w:hint="eastAsia"/>
          <w:sz w:val="32"/>
          <w:szCs w:val="32"/>
        </w:rPr>
        <w:t>我单位无此项预算支出。</w:t>
      </w:r>
    </w:p>
    <w:p w:rsidR="00F00085" w:rsidRDefault="00F00085" w:rsidP="000C02FD">
      <w:pPr>
        <w:ind w:firstLineChars="150" w:firstLine="480"/>
        <w:rPr>
          <w:rFonts w:ascii="黑体" w:eastAsia="黑体" w:hAnsi="黑体"/>
          <w:sz w:val="32"/>
          <w:szCs w:val="32"/>
        </w:rPr>
      </w:pPr>
      <w:r>
        <w:rPr>
          <w:rFonts w:ascii="黑体" w:eastAsia="黑体" w:hAnsi="黑体" w:hint="eastAsia"/>
          <w:sz w:val="32"/>
          <w:szCs w:val="32"/>
        </w:rPr>
        <w:t>第三部分</w:t>
      </w:r>
      <w:r>
        <w:rPr>
          <w:rFonts w:ascii="黑体" w:eastAsia="黑体" w:hAnsi="黑体"/>
          <w:sz w:val="32"/>
          <w:szCs w:val="32"/>
        </w:rPr>
        <w:t xml:space="preserve">  </w:t>
      </w:r>
      <w:r>
        <w:rPr>
          <w:rFonts w:ascii="黑体" w:eastAsia="黑体" w:hAnsi="黑体" w:hint="eastAsia"/>
          <w:sz w:val="32"/>
          <w:szCs w:val="32"/>
        </w:rPr>
        <w:t>名词解释（参考模板，请不要随意删减）</w:t>
      </w:r>
    </w:p>
    <w:p w:rsidR="00F00085" w:rsidRDefault="00F00085" w:rsidP="000C02FD">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（一）基本支出：指为保障机构正常运转、完成日常</w:t>
      </w:r>
    </w:p>
    <w:p w:rsidR="00F00085" w:rsidRDefault="00F00085">
      <w:pPr>
        <w:autoSpaceDE w:val="0"/>
        <w:autoSpaceDN w:val="0"/>
        <w:adjustRightInd w:val="0"/>
        <w:rPr>
          <w:rFonts w:ascii="楷体_GB2312" w:eastAsia="楷体_GB2312" w:hAnsi="楷体_GB2312" w:cs="楷体_GB2312"/>
          <w:sz w:val="32"/>
          <w:szCs w:val="32"/>
        </w:rPr>
      </w:pPr>
      <w:r>
        <w:rPr>
          <w:rFonts w:ascii="楷体_GB2312" w:eastAsia="楷体_GB2312" w:hAnsi="楷体_GB2312" w:cs="楷体_GB2312" w:hint="eastAsia"/>
          <w:sz w:val="32"/>
          <w:szCs w:val="32"/>
        </w:rPr>
        <w:t>工作任务而发生的人员支出和公用支出。</w:t>
      </w:r>
    </w:p>
    <w:p w:rsidR="00F00085" w:rsidRDefault="00F00085" w:rsidP="000C02FD">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（二）项目支出：指在基本支出之外为完成特定行政任</w:t>
      </w:r>
    </w:p>
    <w:p w:rsidR="00F00085" w:rsidRDefault="00F00085">
      <w:pPr>
        <w:rPr>
          <w:rFonts w:ascii="楷体_GB2312" w:eastAsia="楷体_GB2312" w:hAnsi="楷体_GB2312" w:cs="楷体_GB2312"/>
          <w:sz w:val="32"/>
          <w:szCs w:val="32"/>
        </w:rPr>
      </w:pPr>
      <w:r>
        <w:rPr>
          <w:rFonts w:ascii="楷体_GB2312" w:eastAsia="楷体_GB2312" w:hAnsi="楷体_GB2312" w:cs="楷体_GB2312" w:hint="eastAsia"/>
          <w:sz w:val="32"/>
          <w:szCs w:val="32"/>
        </w:rPr>
        <w:t>务和事业发展目标所发生的支出。</w:t>
      </w:r>
    </w:p>
    <w:p w:rsidR="00C97028" w:rsidRDefault="00F00085" w:rsidP="000C02FD">
      <w:pPr>
        <w:autoSpaceDE w:val="0"/>
        <w:autoSpaceDN w:val="0"/>
        <w:adjustRightInd w:val="0"/>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（三）“三公”经费：指市直部门用一般公共预算安排的因公出国（境）费、公务用车购置及运行费和公务接待费。</w:t>
      </w:r>
    </w:p>
    <w:p w:rsidR="00C97028" w:rsidRDefault="00C97028" w:rsidP="000C02FD">
      <w:pPr>
        <w:autoSpaceDE w:val="0"/>
        <w:autoSpaceDN w:val="0"/>
        <w:adjustRightInd w:val="0"/>
        <w:ind w:firstLineChars="200" w:firstLine="640"/>
        <w:rPr>
          <w:rFonts w:ascii="楷体_GB2312" w:eastAsia="楷体_GB2312" w:hAnsi="楷体_GB2312" w:cs="楷体_GB2312" w:hint="eastAsia"/>
          <w:sz w:val="32"/>
          <w:szCs w:val="32"/>
        </w:rPr>
      </w:pPr>
    </w:p>
    <w:p w:rsidR="00F00085" w:rsidRPr="00C97028" w:rsidRDefault="00F00085" w:rsidP="00C97028">
      <w:pPr>
        <w:autoSpaceDE w:val="0"/>
        <w:autoSpaceDN w:val="0"/>
        <w:adjustRightInd w:val="0"/>
        <w:rPr>
          <w:rFonts w:ascii="仿宋" w:eastAsia="仿宋" w:hAnsi="仿宋" w:cs="楷体_GB2312"/>
          <w:sz w:val="32"/>
          <w:szCs w:val="32"/>
        </w:rPr>
      </w:pPr>
      <w:r w:rsidRPr="00C97028">
        <w:rPr>
          <w:rFonts w:ascii="仿宋" w:eastAsia="仿宋" w:hAnsi="仿宋" w:cs="楷体_GB2312" w:hint="eastAsia"/>
          <w:sz w:val="32"/>
          <w:szCs w:val="32"/>
        </w:rPr>
        <w:lastRenderedPageBreak/>
        <w:t>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F00085" w:rsidRPr="00C97028" w:rsidRDefault="00F00085" w:rsidP="000C02FD">
      <w:pPr>
        <w:autoSpaceDE w:val="0"/>
        <w:autoSpaceDN w:val="0"/>
        <w:adjustRightInd w:val="0"/>
        <w:ind w:firstLineChars="200" w:firstLine="640"/>
        <w:rPr>
          <w:rFonts w:ascii="仿宋" w:eastAsia="仿宋" w:hAnsi="仿宋" w:cs="楷体_GB2312" w:hint="eastAsia"/>
          <w:sz w:val="32"/>
          <w:szCs w:val="32"/>
        </w:rPr>
      </w:pPr>
      <w:r w:rsidRPr="00C97028">
        <w:rPr>
          <w:rFonts w:ascii="仿宋" w:eastAsia="仿宋" w:hAnsi="仿宋" w:cs="楷体_GB2312" w:hint="eastAsia"/>
          <w:sz w:val="32"/>
          <w:szCs w:val="32"/>
        </w:rPr>
        <w:t>（四）机关运行经费：指行政单位和参照公务员法管理的事业单位使用一般公共预算安排的基本支出中的日常公用经费支出。</w:t>
      </w:r>
    </w:p>
    <w:p w:rsidR="00C97028" w:rsidRPr="00C97028" w:rsidRDefault="00C97028" w:rsidP="00C97028">
      <w:pPr>
        <w:spacing w:line="560" w:lineRule="exact"/>
        <w:ind w:firstLineChars="200" w:firstLine="640"/>
        <w:rPr>
          <w:rFonts w:ascii="仿宋" w:eastAsia="仿宋" w:hAnsi="仿宋" w:cs="仿宋"/>
          <w:sz w:val="32"/>
          <w:szCs w:val="32"/>
        </w:rPr>
      </w:pPr>
      <w:r w:rsidRPr="00C97028">
        <w:rPr>
          <w:rFonts w:ascii="仿宋" w:eastAsia="仿宋" w:hAnsi="仿宋" w:cs="仿宋" w:hint="eastAsia"/>
          <w:color w:val="000000"/>
          <w:sz w:val="32"/>
          <w:szCs w:val="32"/>
        </w:rPr>
        <w:t>（五）政府购买服务：根据我国现行政策规定，政府购买服务，</w:t>
      </w:r>
    </w:p>
    <w:p w:rsidR="00C97028" w:rsidRPr="00C97028" w:rsidRDefault="00C97028" w:rsidP="00C97028">
      <w:pPr>
        <w:spacing w:line="542" w:lineRule="exact"/>
        <w:ind w:firstLineChars="200" w:firstLine="640"/>
        <w:rPr>
          <w:rFonts w:ascii="仿宋" w:eastAsia="仿宋" w:hAnsi="仿宋" w:cs="仿宋"/>
          <w:sz w:val="32"/>
          <w:szCs w:val="32"/>
        </w:rPr>
      </w:pPr>
      <w:r w:rsidRPr="00C97028">
        <w:rPr>
          <w:rFonts w:ascii="仿宋" w:eastAsia="仿宋" w:hAnsi="仿宋" w:cs="仿宋" w:hint="eastAsia"/>
          <w:color w:val="000000"/>
          <w:sz w:val="32"/>
          <w:szCs w:val="32"/>
        </w:rPr>
        <w:t>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rsidR="00C97028" w:rsidRPr="00C97028" w:rsidRDefault="00C97028" w:rsidP="00C97028">
      <w:pPr>
        <w:spacing w:line="542" w:lineRule="exact"/>
        <w:ind w:firstLineChars="200" w:firstLine="640"/>
        <w:rPr>
          <w:rFonts w:ascii="仿宋" w:eastAsia="仿宋" w:hAnsi="仿宋" w:cs="仿宋"/>
          <w:sz w:val="32"/>
          <w:szCs w:val="32"/>
        </w:rPr>
      </w:pPr>
      <w:r w:rsidRPr="00C97028">
        <w:rPr>
          <w:rFonts w:ascii="仿宋" w:eastAsia="仿宋" w:hAnsi="仿宋" w:cs="仿宋" w:hint="eastAsia"/>
          <w:color w:val="000000"/>
          <w:sz w:val="32"/>
          <w:szCs w:val="32"/>
        </w:rPr>
        <w:t>（六）一般公共预算：是指以税收为主体的财政收入，安排用于保障和改善民生、推动经济社会发展、维护国家安全、维持国家机构正常运转等方面的收支预算。</w:t>
      </w:r>
    </w:p>
    <w:p w:rsidR="00C97028" w:rsidRPr="00C97028" w:rsidRDefault="00C97028" w:rsidP="00C97028">
      <w:pPr>
        <w:spacing w:line="542" w:lineRule="exact"/>
        <w:ind w:firstLineChars="200" w:firstLine="640"/>
        <w:rPr>
          <w:rFonts w:ascii="仿宋" w:eastAsia="仿宋" w:hAnsi="仿宋" w:cs="仿宋"/>
          <w:sz w:val="32"/>
          <w:szCs w:val="32"/>
        </w:rPr>
      </w:pPr>
      <w:r w:rsidRPr="00C97028">
        <w:rPr>
          <w:rFonts w:ascii="仿宋" w:eastAsia="仿宋" w:hAnsi="仿宋" w:cs="仿宋" w:hint="eastAsia"/>
          <w:color w:val="000000"/>
          <w:sz w:val="32"/>
          <w:szCs w:val="32"/>
        </w:rPr>
        <w:t>（七）政府性基金预算：是对依照法律、行政法规的规定在一定期限内向特定对象征收、收取或者以其他方式筹集的资金，专项用于特定公共事业发展的收支预算。</w:t>
      </w:r>
    </w:p>
    <w:p w:rsidR="00C97028" w:rsidRPr="00C97028" w:rsidRDefault="00C97028" w:rsidP="00C97028">
      <w:pPr>
        <w:spacing w:line="542" w:lineRule="exact"/>
        <w:ind w:firstLineChars="200" w:firstLine="640"/>
        <w:rPr>
          <w:rFonts w:ascii="仿宋" w:eastAsia="仿宋" w:hAnsi="仿宋" w:cs="仿宋"/>
          <w:sz w:val="32"/>
          <w:szCs w:val="32"/>
        </w:rPr>
      </w:pPr>
      <w:r w:rsidRPr="00C97028">
        <w:rPr>
          <w:rFonts w:ascii="仿宋" w:eastAsia="仿宋" w:hAnsi="仿宋" w:cs="仿宋" w:hint="eastAsia"/>
          <w:color w:val="000000"/>
          <w:sz w:val="32"/>
          <w:szCs w:val="32"/>
        </w:rPr>
        <w:t>（八）国有资本经营预算：是对国有资本收益作出支出安排的收支预算。</w:t>
      </w:r>
    </w:p>
    <w:p w:rsidR="00C97028" w:rsidRPr="00C97028" w:rsidRDefault="00C97028" w:rsidP="00C97028">
      <w:pPr>
        <w:spacing w:line="542" w:lineRule="exact"/>
        <w:ind w:firstLineChars="200" w:firstLine="640"/>
        <w:rPr>
          <w:rFonts w:ascii="仿宋" w:eastAsia="仿宋" w:hAnsi="仿宋" w:cs="仿宋"/>
          <w:sz w:val="32"/>
          <w:szCs w:val="32"/>
        </w:rPr>
      </w:pPr>
      <w:r w:rsidRPr="00C97028">
        <w:rPr>
          <w:rFonts w:ascii="仿宋" w:eastAsia="仿宋" w:hAnsi="仿宋" w:cs="仿宋" w:hint="eastAsia"/>
          <w:color w:val="000000"/>
          <w:sz w:val="32"/>
          <w:szCs w:val="32"/>
        </w:rPr>
        <w:lastRenderedPageBreak/>
        <w:t>（九）财政专户管理资金：专指教育收费，包括目前在财政专户管理的高中以上学费、住宿费，高校委托培养费，党校收费，教育考试考务费，函大、电大、夜大及短训班培训费等。</w:t>
      </w:r>
    </w:p>
    <w:p w:rsidR="00C97028" w:rsidRPr="00C97028" w:rsidRDefault="00C97028" w:rsidP="00C97028">
      <w:pPr>
        <w:spacing w:line="542" w:lineRule="exact"/>
        <w:ind w:firstLineChars="200" w:firstLine="640"/>
        <w:rPr>
          <w:rFonts w:ascii="仿宋" w:eastAsia="仿宋" w:hAnsi="仿宋" w:cs="仿宋"/>
          <w:sz w:val="32"/>
          <w:szCs w:val="32"/>
        </w:rPr>
      </w:pPr>
      <w:r w:rsidRPr="00C97028">
        <w:rPr>
          <w:rFonts w:ascii="仿宋" w:eastAsia="仿宋" w:hAnsi="仿宋" w:cs="仿宋" w:hint="eastAsia"/>
          <w:color w:val="000000"/>
          <w:sz w:val="32"/>
          <w:szCs w:val="32"/>
        </w:rPr>
        <w:t>（十）单位资金：是指除政府预算资金和财政专户管理资金以外的资金，包括事业收入、事业单位经营收入、上级补助收入、附属单位上缴收入、其他收入。</w:t>
      </w:r>
    </w:p>
    <w:p w:rsidR="00C97028" w:rsidRPr="00C97028" w:rsidRDefault="00C97028" w:rsidP="00C97028">
      <w:pPr>
        <w:spacing w:line="542" w:lineRule="exact"/>
        <w:ind w:firstLineChars="200" w:firstLine="640"/>
        <w:rPr>
          <w:rFonts w:ascii="仿宋" w:eastAsia="仿宋" w:hAnsi="仿宋" w:cs="仿宋"/>
          <w:sz w:val="32"/>
          <w:szCs w:val="32"/>
        </w:rPr>
      </w:pPr>
      <w:r w:rsidRPr="00C97028">
        <w:rPr>
          <w:rFonts w:ascii="仿宋" w:eastAsia="仿宋" w:hAnsi="仿宋" w:cs="仿宋" w:hint="eastAsia"/>
          <w:color w:val="000000"/>
          <w:sz w:val="32"/>
          <w:szCs w:val="32"/>
        </w:rPr>
        <w:t>（十一）上年结转：指以前年度预算安排、结转到本年仍按原规定用途继续使用的资金。</w:t>
      </w:r>
    </w:p>
    <w:p w:rsidR="00C97028" w:rsidRPr="00C97028" w:rsidRDefault="00C97028" w:rsidP="000C02FD">
      <w:pPr>
        <w:autoSpaceDE w:val="0"/>
        <w:autoSpaceDN w:val="0"/>
        <w:adjustRightInd w:val="0"/>
        <w:ind w:firstLineChars="200" w:firstLine="640"/>
        <w:rPr>
          <w:rFonts w:ascii="仿宋" w:eastAsia="仿宋" w:hAnsi="仿宋" w:cs="楷体_GB2312"/>
          <w:sz w:val="32"/>
          <w:szCs w:val="32"/>
        </w:rPr>
      </w:pPr>
    </w:p>
    <w:p w:rsidR="00F00085" w:rsidRPr="00C97028" w:rsidRDefault="00F00085">
      <w:pPr>
        <w:rPr>
          <w:rFonts w:ascii="仿宋" w:eastAsia="仿宋" w:hAnsi="仿宋" w:cs="楷体_GB2312"/>
          <w:sz w:val="32"/>
          <w:szCs w:val="32"/>
        </w:rPr>
      </w:pPr>
    </w:p>
    <w:sectPr w:rsidR="00F00085" w:rsidRPr="00C97028" w:rsidSect="0041649E">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085" w:rsidRDefault="00F00085">
      <w:r>
        <w:separator/>
      </w:r>
    </w:p>
  </w:endnote>
  <w:endnote w:type="continuationSeparator" w:id="0">
    <w:p w:rsidR="00F00085" w:rsidRDefault="00F00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hakuyoxingshu7000"/>
    <w:charset w:val="86"/>
    <w:family w:val="auto"/>
    <w:pitch w:val="variable"/>
    <w:sig w:usb0="00000000"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085" w:rsidRDefault="000C02FD">
    <w:pPr>
      <w:pStyle w:val="a3"/>
      <w:framePr w:wrap="around" w:vAnchor="text" w:hAnchor="margin" w:xAlign="center" w:y="1"/>
      <w:rPr>
        <w:rStyle w:val="a5"/>
      </w:rPr>
    </w:pPr>
    <w:r>
      <w:rPr>
        <w:rStyle w:val="a5"/>
      </w:rPr>
      <w:fldChar w:fldCharType="begin"/>
    </w:r>
    <w:r w:rsidR="00F00085">
      <w:rPr>
        <w:rStyle w:val="a5"/>
      </w:rPr>
      <w:instrText xml:space="preserve">PAGE  </w:instrText>
    </w:r>
    <w:r>
      <w:rPr>
        <w:rStyle w:val="a5"/>
      </w:rPr>
      <w:fldChar w:fldCharType="end"/>
    </w:r>
  </w:p>
  <w:p w:rsidR="00F00085" w:rsidRDefault="00F0008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085" w:rsidRDefault="000C02FD">
    <w:pPr>
      <w:pStyle w:val="a3"/>
    </w:pPr>
    <w:r>
      <w:rPr>
        <w:noProof/>
      </w:rPr>
      <w:pict>
        <v:shapetype id="_x0000_t202" coordsize="21600,21600" o:spt="202" path="m,l,21600r21600,l21600,xe">
          <v:stroke joinstyle="miter"/>
          <v:path gradientshapeok="t" o:connecttype="rect"/>
        </v:shapetype>
        <v:shape id="Text Box 1" o:spid="_x0000_s2049" type="#_x0000_t202" style="position:absolute;margin-left:0;margin-top:0;width:4.6pt;height:11pt;z-index:251660288;visibility:visible;mso-wrap-style:none;mso-position-horizontal:center;mso-position-horizontal-relative:margin" filled="f" stroked="f">
          <v:textbox style="mso-fit-shape-to-text:t" inset="0,0,0,0">
            <w:txbxContent>
              <w:p w:rsidR="00F00085" w:rsidRDefault="000C02FD">
                <w:pPr>
                  <w:pStyle w:val="a3"/>
                  <w:rPr>
                    <w:rStyle w:val="a5"/>
                  </w:rPr>
                </w:pPr>
                <w:r>
                  <w:rPr>
                    <w:rStyle w:val="a5"/>
                  </w:rPr>
                  <w:fldChar w:fldCharType="begin"/>
                </w:r>
                <w:r w:rsidR="00F00085">
                  <w:rPr>
                    <w:rStyle w:val="a5"/>
                  </w:rPr>
                  <w:instrText xml:space="preserve">PAGE  </w:instrText>
                </w:r>
                <w:r>
                  <w:rPr>
                    <w:rStyle w:val="a5"/>
                  </w:rPr>
                  <w:fldChar w:fldCharType="separate"/>
                </w:r>
                <w:r w:rsidR="00C97028">
                  <w:rPr>
                    <w:rStyle w:val="a5"/>
                    <w:noProof/>
                  </w:rPr>
                  <w:t>4</w:t>
                </w:r>
                <w:r>
                  <w:rPr>
                    <w:rStyle w:val="a5"/>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085" w:rsidRDefault="00F00085">
      <w:r>
        <w:separator/>
      </w:r>
    </w:p>
  </w:footnote>
  <w:footnote w:type="continuationSeparator" w:id="0">
    <w:p w:rsidR="00F00085" w:rsidRDefault="00F000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476BD"/>
    <w:multiLevelType w:val="singleLevel"/>
    <w:tmpl w:val="58D476BD"/>
    <w:lvl w:ilvl="0">
      <w:start w:val="5"/>
      <w:numFmt w:val="chineseCounting"/>
      <w:suff w:val="space"/>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0361"/>
    <w:rsid w:val="0009133B"/>
    <w:rsid w:val="000C02FD"/>
    <w:rsid w:val="000C7CE5"/>
    <w:rsid w:val="001425BE"/>
    <w:rsid w:val="00187103"/>
    <w:rsid w:val="001878F1"/>
    <w:rsid w:val="001C1AF5"/>
    <w:rsid w:val="001D33EE"/>
    <w:rsid w:val="002373CD"/>
    <w:rsid w:val="0025219F"/>
    <w:rsid w:val="00264BB6"/>
    <w:rsid w:val="002948CA"/>
    <w:rsid w:val="002D0A88"/>
    <w:rsid w:val="002F6D13"/>
    <w:rsid w:val="00332350"/>
    <w:rsid w:val="0041649E"/>
    <w:rsid w:val="00457E3A"/>
    <w:rsid w:val="00530361"/>
    <w:rsid w:val="0055299C"/>
    <w:rsid w:val="00552BFB"/>
    <w:rsid w:val="005709AB"/>
    <w:rsid w:val="00575A54"/>
    <w:rsid w:val="00596694"/>
    <w:rsid w:val="005A29A2"/>
    <w:rsid w:val="005C6096"/>
    <w:rsid w:val="00602707"/>
    <w:rsid w:val="00623F5B"/>
    <w:rsid w:val="00693AD8"/>
    <w:rsid w:val="0069691F"/>
    <w:rsid w:val="006B4C42"/>
    <w:rsid w:val="006C112A"/>
    <w:rsid w:val="006E2FAF"/>
    <w:rsid w:val="00707507"/>
    <w:rsid w:val="007C36BB"/>
    <w:rsid w:val="007D2D36"/>
    <w:rsid w:val="007E3878"/>
    <w:rsid w:val="008540FF"/>
    <w:rsid w:val="0086641D"/>
    <w:rsid w:val="00882596"/>
    <w:rsid w:val="008B51DF"/>
    <w:rsid w:val="008E24FF"/>
    <w:rsid w:val="00946A94"/>
    <w:rsid w:val="00965C58"/>
    <w:rsid w:val="009A5910"/>
    <w:rsid w:val="009C570F"/>
    <w:rsid w:val="00A665B7"/>
    <w:rsid w:val="00A76357"/>
    <w:rsid w:val="00A94C6B"/>
    <w:rsid w:val="00AB3862"/>
    <w:rsid w:val="00AC3A9C"/>
    <w:rsid w:val="00AF1469"/>
    <w:rsid w:val="00B33E99"/>
    <w:rsid w:val="00BB2E96"/>
    <w:rsid w:val="00C724AE"/>
    <w:rsid w:val="00C9142D"/>
    <w:rsid w:val="00C97028"/>
    <w:rsid w:val="00CE559B"/>
    <w:rsid w:val="00D0024A"/>
    <w:rsid w:val="00D011B1"/>
    <w:rsid w:val="00D278F0"/>
    <w:rsid w:val="00E24128"/>
    <w:rsid w:val="00E43FC2"/>
    <w:rsid w:val="00E608D8"/>
    <w:rsid w:val="00E63D5F"/>
    <w:rsid w:val="00F00085"/>
    <w:rsid w:val="00F05970"/>
    <w:rsid w:val="00F05CF7"/>
    <w:rsid w:val="00F537EC"/>
    <w:rsid w:val="00FA3C32"/>
    <w:rsid w:val="00FB2712"/>
    <w:rsid w:val="00FE0CD3"/>
    <w:rsid w:val="01B4135D"/>
    <w:rsid w:val="05510D46"/>
    <w:rsid w:val="0985628C"/>
    <w:rsid w:val="0B5A1DB5"/>
    <w:rsid w:val="1A4B3503"/>
    <w:rsid w:val="1C0C3B07"/>
    <w:rsid w:val="1E606C97"/>
    <w:rsid w:val="1F75674E"/>
    <w:rsid w:val="1FC20651"/>
    <w:rsid w:val="30782051"/>
    <w:rsid w:val="35BC1C21"/>
    <w:rsid w:val="37334D73"/>
    <w:rsid w:val="390D56C2"/>
    <w:rsid w:val="4C2A373B"/>
    <w:rsid w:val="4D27293B"/>
    <w:rsid w:val="4F7D7F40"/>
    <w:rsid w:val="501E791D"/>
    <w:rsid w:val="508F58F6"/>
    <w:rsid w:val="516E1A8F"/>
    <w:rsid w:val="53A371B6"/>
    <w:rsid w:val="5C8205E7"/>
    <w:rsid w:val="61196E57"/>
    <w:rsid w:val="6157253F"/>
    <w:rsid w:val="63637CAA"/>
    <w:rsid w:val="68CB0C77"/>
    <w:rsid w:val="69B244C2"/>
    <w:rsid w:val="6A864F18"/>
    <w:rsid w:val="71765F13"/>
    <w:rsid w:val="7A2649C6"/>
    <w:rsid w:val="7CFD17B0"/>
    <w:rsid w:val="7F553E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49E"/>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1649E"/>
    <w:pPr>
      <w:tabs>
        <w:tab w:val="center" w:pos="4153"/>
        <w:tab w:val="right" w:pos="8306"/>
      </w:tabs>
      <w:snapToGrid w:val="0"/>
      <w:jc w:val="left"/>
    </w:pPr>
    <w:rPr>
      <w:rFonts w:ascii="Calibri" w:hAnsi="Calibri"/>
      <w:sz w:val="18"/>
      <w:szCs w:val="18"/>
    </w:rPr>
  </w:style>
  <w:style w:type="character" w:customStyle="1" w:styleId="Char">
    <w:name w:val="页脚 Char"/>
    <w:basedOn w:val="a0"/>
    <w:link w:val="a3"/>
    <w:uiPriority w:val="99"/>
    <w:semiHidden/>
    <w:locked/>
    <w:rsid w:val="0041649E"/>
    <w:rPr>
      <w:rFonts w:cs="Times New Roman"/>
      <w:sz w:val="18"/>
      <w:szCs w:val="18"/>
    </w:rPr>
  </w:style>
  <w:style w:type="paragraph" w:styleId="a4">
    <w:name w:val="header"/>
    <w:basedOn w:val="a"/>
    <w:link w:val="Char0"/>
    <w:uiPriority w:val="99"/>
    <w:rsid w:val="0041649E"/>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basedOn w:val="a0"/>
    <w:link w:val="a4"/>
    <w:uiPriority w:val="99"/>
    <w:semiHidden/>
    <w:locked/>
    <w:rsid w:val="0041649E"/>
    <w:rPr>
      <w:rFonts w:cs="Times New Roman"/>
      <w:sz w:val="18"/>
      <w:szCs w:val="18"/>
    </w:rPr>
  </w:style>
  <w:style w:type="character" w:styleId="a5">
    <w:name w:val="page number"/>
    <w:basedOn w:val="a0"/>
    <w:uiPriority w:val="99"/>
    <w:rsid w:val="0041649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Pages>
  <Words>1770</Words>
  <Characters>172</Characters>
  <Application>Microsoft Office Word</Application>
  <DocSecurity>0</DocSecurity>
  <Lines>1</Lines>
  <Paragraphs>3</Paragraphs>
  <ScaleCrop>false</ScaleCrop>
  <Company>daohangxitong.com</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郜汝敬 </dc:creator>
  <cp:keywords/>
  <dc:description/>
  <cp:lastModifiedBy>Administrator</cp:lastModifiedBy>
  <cp:revision>35</cp:revision>
  <cp:lastPrinted>2017-01-18T09:15:00Z</cp:lastPrinted>
  <dcterms:created xsi:type="dcterms:W3CDTF">2021-06-29T03:19:00Z</dcterms:created>
  <dcterms:modified xsi:type="dcterms:W3CDTF">2022-03-21T02:33:00Z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