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D9" w:rsidRDefault="00F873D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附件4</w:t>
      </w:r>
    </w:p>
    <w:p w:rsidR="00F873D3" w:rsidRDefault="00F873D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长治广播电视台2017年度部门预算相关</w:t>
      </w:r>
    </w:p>
    <w:p w:rsidR="005360D9" w:rsidRDefault="00F873D3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说明</w:t>
      </w:r>
    </w:p>
    <w:p w:rsidR="005360D9" w:rsidRPr="00B002F8" w:rsidRDefault="00B002F8" w:rsidP="00B002F8">
      <w:pPr>
        <w:rPr>
          <w:rFonts w:ascii="黑体" w:eastAsia="黑体" w:hAnsi="仿宋"/>
          <w:sz w:val="32"/>
          <w:szCs w:val="32"/>
        </w:rPr>
      </w:pPr>
      <w:r w:rsidRPr="00B002F8"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 w:hint="eastAsia"/>
          <w:sz w:val="32"/>
          <w:szCs w:val="32"/>
        </w:rPr>
        <w:t>一</w:t>
      </w:r>
      <w:r w:rsidRPr="00B002F8">
        <w:rPr>
          <w:rFonts w:ascii="黑体" w:eastAsia="黑体" w:hAnsi="黑体" w:hint="eastAsia"/>
          <w:sz w:val="32"/>
          <w:szCs w:val="32"/>
        </w:rPr>
        <w:t>部分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="009047F3" w:rsidRPr="00B002F8">
        <w:rPr>
          <w:rFonts w:ascii="黑体" w:eastAsia="黑体" w:hAnsi="仿宋" w:hint="eastAsia"/>
          <w:sz w:val="32"/>
          <w:szCs w:val="32"/>
        </w:rPr>
        <w:t>概况</w:t>
      </w:r>
    </w:p>
    <w:p w:rsidR="005360D9" w:rsidRPr="0043756F" w:rsidRDefault="00F873D3" w:rsidP="0043756F">
      <w:pPr>
        <w:pStyle w:val="a7"/>
        <w:numPr>
          <w:ilvl w:val="0"/>
          <w:numId w:val="4"/>
        </w:numPr>
        <w:ind w:firstLineChars="0"/>
        <w:rPr>
          <w:rFonts w:ascii="楷体" w:eastAsia="楷体" w:hAnsi="楷体"/>
          <w:sz w:val="32"/>
          <w:szCs w:val="32"/>
        </w:rPr>
      </w:pPr>
      <w:r w:rsidRPr="0043756F">
        <w:rPr>
          <w:rFonts w:ascii="楷体" w:eastAsia="楷体" w:hAnsi="楷体" w:hint="eastAsia"/>
          <w:sz w:val="32"/>
          <w:szCs w:val="32"/>
        </w:rPr>
        <w:t>本部门职责</w:t>
      </w:r>
    </w:p>
    <w:p w:rsidR="00C5251C" w:rsidRPr="001D184C" w:rsidRDefault="00C5251C" w:rsidP="00C5251C">
      <w:pPr>
        <w:ind w:firstLineChars="200" w:firstLine="640"/>
        <w:rPr>
          <w:rFonts w:ascii="华文楷体" w:eastAsia="楷体"/>
          <w:sz w:val="32"/>
          <w:szCs w:val="36"/>
        </w:rPr>
      </w:pPr>
      <w:r w:rsidRPr="001D184C">
        <w:rPr>
          <w:rFonts w:ascii="华文楷体" w:eastAsia="楷体" w:hint="eastAsia"/>
          <w:sz w:val="32"/>
          <w:szCs w:val="36"/>
        </w:rPr>
        <w:t>根据《中共长治市委、长治市人民政府政府关于印发长治市人民政府机构改革方案的通知》（长发</w:t>
      </w:r>
      <w:r w:rsidRPr="001D184C">
        <w:rPr>
          <w:rFonts w:ascii="华文楷体" w:eastAsia="楷体" w:hint="eastAsia"/>
          <w:sz w:val="32"/>
          <w:szCs w:val="36"/>
        </w:rPr>
        <w:t>[2009]24</w:t>
      </w:r>
      <w:r w:rsidRPr="001D184C">
        <w:rPr>
          <w:rFonts w:ascii="华文楷体" w:eastAsia="楷体" w:hint="eastAsia"/>
          <w:sz w:val="32"/>
          <w:szCs w:val="36"/>
        </w:rPr>
        <w:t>号）精神，长治市广播电视总台更名为长治广播电视台。其主要职责是</w:t>
      </w:r>
      <w:r w:rsidRPr="001D184C">
        <w:rPr>
          <w:rFonts w:ascii="华文楷体" w:eastAsia="楷体" w:hint="eastAsia"/>
          <w:sz w:val="32"/>
          <w:szCs w:val="36"/>
        </w:rPr>
        <w:t>:</w:t>
      </w:r>
    </w:p>
    <w:p w:rsidR="00C5251C" w:rsidRPr="001D184C" w:rsidRDefault="00C5251C" w:rsidP="00C5251C">
      <w:pPr>
        <w:ind w:firstLineChars="200" w:firstLine="640"/>
        <w:rPr>
          <w:rFonts w:ascii="华文楷体" w:eastAsia="楷体"/>
          <w:sz w:val="32"/>
          <w:szCs w:val="36"/>
        </w:rPr>
      </w:pPr>
      <w:r w:rsidRPr="001D184C">
        <w:rPr>
          <w:rFonts w:ascii="华文楷体" w:eastAsia="楷体" w:hint="eastAsia"/>
          <w:sz w:val="32"/>
          <w:szCs w:val="36"/>
        </w:rPr>
        <w:t>(1)</w:t>
      </w:r>
      <w:r w:rsidRPr="001D184C">
        <w:rPr>
          <w:rFonts w:ascii="华文楷体" w:eastAsia="楷体" w:hint="eastAsia"/>
          <w:sz w:val="32"/>
          <w:szCs w:val="36"/>
        </w:rPr>
        <w:t>全面贯彻执行党中央、国务院关于广播电视宣传的方针，政策，根据省委、省政府在宣传工作方面的部署，把握舆论导向，做好市委、市政府的宣传舆论工作，指导全市广播电视和事业建设工作。</w:t>
      </w:r>
    </w:p>
    <w:p w:rsidR="00C5251C" w:rsidRPr="001D184C" w:rsidRDefault="00C5251C" w:rsidP="00C5251C">
      <w:pPr>
        <w:ind w:firstLineChars="200" w:firstLine="640"/>
        <w:rPr>
          <w:rFonts w:ascii="华文楷体" w:eastAsia="楷体"/>
          <w:sz w:val="32"/>
          <w:szCs w:val="36"/>
        </w:rPr>
      </w:pPr>
      <w:r w:rsidRPr="001D184C">
        <w:rPr>
          <w:rFonts w:ascii="华文楷体" w:eastAsia="楷体" w:hint="eastAsia"/>
          <w:sz w:val="32"/>
          <w:szCs w:val="36"/>
        </w:rPr>
        <w:t>(2)</w:t>
      </w:r>
      <w:r w:rsidRPr="001D184C">
        <w:rPr>
          <w:rFonts w:ascii="华文楷体" w:eastAsia="楷体" w:hint="eastAsia"/>
          <w:sz w:val="32"/>
          <w:szCs w:val="36"/>
        </w:rPr>
        <w:t>宣传贯彻国家有关广播电视事业管理的法律法规，并负责实施、依法监督执行，负责维护管理广播电视传输、发射、接收设施，依法对危害广播电视设施的行为进行处理。</w:t>
      </w:r>
    </w:p>
    <w:p w:rsidR="00C5251C" w:rsidRPr="001D184C" w:rsidRDefault="00C5251C" w:rsidP="00C5251C">
      <w:pPr>
        <w:ind w:firstLineChars="200" w:firstLine="640"/>
        <w:rPr>
          <w:rFonts w:ascii="华文楷体" w:eastAsia="楷体"/>
          <w:sz w:val="32"/>
          <w:szCs w:val="36"/>
        </w:rPr>
      </w:pPr>
      <w:r w:rsidRPr="001D184C">
        <w:rPr>
          <w:rFonts w:ascii="华文楷体" w:eastAsia="楷体" w:hint="eastAsia"/>
          <w:sz w:val="32"/>
          <w:szCs w:val="36"/>
        </w:rPr>
        <w:t>(3)</w:t>
      </w:r>
      <w:r w:rsidRPr="001D184C">
        <w:rPr>
          <w:rFonts w:ascii="华文楷体" w:eastAsia="楷体" w:hint="eastAsia"/>
          <w:sz w:val="32"/>
          <w:szCs w:val="36"/>
        </w:rPr>
        <w:t>制定全市广播电视管理规章、事业建设和覆盖网发展规划，并组织实施，监督管理广播电视节目、卫星电视节目收录和通过信息网络向公众传播的视听节目。</w:t>
      </w:r>
    </w:p>
    <w:p w:rsidR="00C5251C" w:rsidRPr="001D184C" w:rsidRDefault="00C5251C" w:rsidP="00C5251C">
      <w:pPr>
        <w:ind w:firstLineChars="200" w:firstLine="640"/>
        <w:rPr>
          <w:rFonts w:ascii="仿宋_GB2312" w:eastAsia="楷体"/>
          <w:sz w:val="32"/>
          <w:szCs w:val="36"/>
        </w:rPr>
      </w:pPr>
      <w:r w:rsidRPr="001D184C">
        <w:rPr>
          <w:rFonts w:ascii="华文楷体" w:eastAsia="楷体" w:hint="eastAsia"/>
          <w:sz w:val="32"/>
          <w:szCs w:val="36"/>
        </w:rPr>
        <w:t>(4)</w:t>
      </w:r>
      <w:r w:rsidRPr="001D184C">
        <w:rPr>
          <w:rFonts w:ascii="华文楷体" w:eastAsia="楷体" w:hint="eastAsia"/>
          <w:sz w:val="32"/>
          <w:szCs w:val="36"/>
        </w:rPr>
        <w:t>按照国家的统筹规划、宏观政策和精神、法规，对全</w:t>
      </w:r>
      <w:r w:rsidRPr="001D184C">
        <w:rPr>
          <w:rFonts w:ascii="仿宋_GB2312" w:eastAsia="楷体" w:hint="eastAsia"/>
          <w:sz w:val="32"/>
          <w:szCs w:val="36"/>
        </w:rPr>
        <w:t>市广播电视专用网进行具体规划关管理，贯彻国家广播电视专用网政策的规章和技术标准，指导全市网络建设和开发工</w:t>
      </w:r>
      <w:r w:rsidRPr="001D184C">
        <w:rPr>
          <w:rFonts w:ascii="仿宋_GB2312" w:eastAsia="楷体" w:hint="eastAsia"/>
          <w:sz w:val="32"/>
          <w:szCs w:val="36"/>
        </w:rPr>
        <w:lastRenderedPageBreak/>
        <w:t>作，保证广播电视节目安全播出，负责全市建台审查和频率、功率的规划管理工作，参与制定信息网络的总体规划。</w:t>
      </w:r>
    </w:p>
    <w:p w:rsidR="00C5251C" w:rsidRPr="001D184C" w:rsidRDefault="00C5251C" w:rsidP="00C5251C">
      <w:pPr>
        <w:ind w:firstLineChars="200" w:firstLine="640"/>
        <w:rPr>
          <w:rFonts w:ascii="仿宋_GB2312" w:eastAsia="楷体"/>
          <w:sz w:val="32"/>
          <w:szCs w:val="36"/>
        </w:rPr>
      </w:pPr>
      <w:r w:rsidRPr="001D184C">
        <w:rPr>
          <w:rFonts w:ascii="仿宋_GB2312" w:eastAsia="楷体" w:hint="eastAsia"/>
          <w:sz w:val="32"/>
          <w:szCs w:val="36"/>
        </w:rPr>
        <w:t>(5)</w:t>
      </w:r>
      <w:r w:rsidRPr="001D184C">
        <w:rPr>
          <w:rFonts w:ascii="仿宋_GB2312" w:eastAsia="楷体" w:hint="eastAsia"/>
          <w:sz w:val="32"/>
          <w:szCs w:val="36"/>
        </w:rPr>
        <w:t>负责制定全市广播电视宣传计划，检查监督广播电视宣传纪律的执行情况，组织领导频道、频率的宣传工作，对重大宣传进行协调和检查，统一组织管理其节目的传输覆盖。</w:t>
      </w:r>
    </w:p>
    <w:p w:rsidR="00C5251C" w:rsidRPr="001D184C" w:rsidRDefault="00C5251C" w:rsidP="00C5251C">
      <w:pPr>
        <w:ind w:firstLineChars="200" w:firstLine="640"/>
        <w:rPr>
          <w:rFonts w:ascii="仿宋_GB2312" w:eastAsia="楷体"/>
          <w:sz w:val="32"/>
          <w:szCs w:val="36"/>
        </w:rPr>
      </w:pPr>
      <w:r w:rsidRPr="001D184C">
        <w:rPr>
          <w:rFonts w:ascii="仿宋_GB2312" w:eastAsia="楷体" w:hint="eastAsia"/>
          <w:sz w:val="32"/>
          <w:szCs w:val="36"/>
        </w:rPr>
        <w:t>(6)</w:t>
      </w:r>
      <w:r w:rsidRPr="001D184C">
        <w:rPr>
          <w:rFonts w:ascii="仿宋_GB2312" w:eastAsia="楷体" w:hint="eastAsia"/>
          <w:sz w:val="32"/>
          <w:szCs w:val="36"/>
        </w:rPr>
        <w:t>承担市委、市政府的其它事项。</w:t>
      </w:r>
    </w:p>
    <w:p w:rsidR="005360D9" w:rsidRPr="001D184C" w:rsidRDefault="00F873D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D184C">
        <w:rPr>
          <w:rFonts w:ascii="楷体" w:eastAsia="楷体" w:hAnsi="楷体" w:hint="eastAsia"/>
          <w:sz w:val="32"/>
          <w:szCs w:val="32"/>
        </w:rPr>
        <w:t>二、机构设置情况</w:t>
      </w:r>
    </w:p>
    <w:p w:rsidR="00C5251C" w:rsidRPr="001D184C" w:rsidRDefault="00C5251C" w:rsidP="00703DB5">
      <w:pPr>
        <w:ind w:firstLineChars="200" w:firstLine="640"/>
        <w:rPr>
          <w:rFonts w:ascii="仿宋_GB2312" w:eastAsia="楷体"/>
          <w:sz w:val="32"/>
          <w:szCs w:val="36"/>
        </w:rPr>
      </w:pPr>
      <w:r w:rsidRPr="001D184C">
        <w:rPr>
          <w:rFonts w:ascii="仿宋_GB2312" w:eastAsia="楷体" w:hint="eastAsia"/>
          <w:sz w:val="32"/>
          <w:szCs w:val="36"/>
        </w:rPr>
        <w:t>长治广播电视台</w:t>
      </w:r>
      <w:r w:rsidR="00D506EB">
        <w:rPr>
          <w:rFonts w:ascii="仿宋_GB2312" w:eastAsia="楷体" w:hint="eastAsia"/>
          <w:sz w:val="32"/>
          <w:szCs w:val="36"/>
        </w:rPr>
        <w:t>共</w:t>
      </w:r>
      <w:r w:rsidR="00D506EB">
        <w:rPr>
          <w:rFonts w:ascii="仿宋_GB2312" w:eastAsia="楷体" w:hint="eastAsia"/>
          <w:sz w:val="32"/>
          <w:szCs w:val="36"/>
        </w:rPr>
        <w:t>47</w:t>
      </w:r>
      <w:r w:rsidRPr="001D184C">
        <w:rPr>
          <w:rFonts w:ascii="仿宋_GB2312" w:eastAsia="楷体" w:hint="eastAsia"/>
          <w:sz w:val="32"/>
          <w:szCs w:val="36"/>
        </w:rPr>
        <w:t>个</w:t>
      </w:r>
      <w:r w:rsidR="00D506EB" w:rsidRPr="001D184C">
        <w:rPr>
          <w:rFonts w:ascii="仿宋_GB2312" w:eastAsia="楷体" w:hint="eastAsia"/>
          <w:sz w:val="32"/>
          <w:szCs w:val="36"/>
        </w:rPr>
        <w:t>内设</w:t>
      </w:r>
      <w:r w:rsidR="00D506EB">
        <w:rPr>
          <w:rFonts w:ascii="仿宋_GB2312" w:eastAsia="楷体" w:hint="eastAsia"/>
          <w:sz w:val="32"/>
          <w:szCs w:val="36"/>
        </w:rPr>
        <w:t>机构</w:t>
      </w:r>
      <w:r w:rsidRPr="001D184C">
        <w:rPr>
          <w:rFonts w:ascii="仿宋_GB2312" w:eastAsia="楷体" w:hint="eastAsia"/>
          <w:sz w:val="32"/>
          <w:szCs w:val="36"/>
        </w:rPr>
        <w:t>，</w:t>
      </w:r>
      <w:r w:rsidR="00D506EB">
        <w:rPr>
          <w:rFonts w:ascii="仿宋_GB2312" w:eastAsia="楷体" w:hint="eastAsia"/>
          <w:sz w:val="32"/>
          <w:szCs w:val="36"/>
        </w:rPr>
        <w:t>其中管理机构</w:t>
      </w:r>
      <w:r w:rsidR="00D506EB">
        <w:rPr>
          <w:rFonts w:ascii="仿宋_GB2312" w:eastAsia="楷体" w:hint="eastAsia"/>
          <w:sz w:val="32"/>
          <w:szCs w:val="36"/>
        </w:rPr>
        <w:t>6</w:t>
      </w:r>
      <w:r w:rsidR="00D506EB">
        <w:rPr>
          <w:rFonts w:ascii="仿宋_GB2312" w:eastAsia="楷体" w:hint="eastAsia"/>
          <w:sz w:val="32"/>
          <w:szCs w:val="36"/>
        </w:rPr>
        <w:t>个，</w:t>
      </w:r>
      <w:r w:rsidRPr="001D184C">
        <w:rPr>
          <w:rFonts w:ascii="仿宋_GB2312" w:eastAsia="楷体" w:hint="eastAsia"/>
          <w:sz w:val="32"/>
          <w:szCs w:val="36"/>
        </w:rPr>
        <w:t>分别是办公室、</w:t>
      </w:r>
      <w:r w:rsidR="00D506EB">
        <w:rPr>
          <w:rFonts w:ascii="仿宋_GB2312" w:eastAsia="楷体" w:hint="eastAsia"/>
          <w:sz w:val="32"/>
          <w:szCs w:val="36"/>
        </w:rPr>
        <w:t>编制</w:t>
      </w:r>
      <w:r w:rsidR="00D506EB" w:rsidRPr="001D184C">
        <w:rPr>
          <w:rFonts w:ascii="仿宋_GB2312" w:eastAsia="楷体" w:hint="eastAsia"/>
          <w:sz w:val="32"/>
          <w:szCs w:val="36"/>
        </w:rPr>
        <w:t>人事科、财务科、</w:t>
      </w:r>
      <w:r w:rsidRPr="001D184C">
        <w:rPr>
          <w:rFonts w:ascii="仿宋_GB2312" w:eastAsia="楷体" w:hint="eastAsia"/>
          <w:sz w:val="32"/>
          <w:szCs w:val="36"/>
        </w:rPr>
        <w:t>总</w:t>
      </w:r>
      <w:r w:rsidR="00D506EB">
        <w:rPr>
          <w:rFonts w:ascii="仿宋_GB2312" w:eastAsia="楷体" w:hint="eastAsia"/>
          <w:sz w:val="32"/>
          <w:szCs w:val="36"/>
        </w:rPr>
        <w:t>编室</w:t>
      </w:r>
      <w:r w:rsidRPr="001D184C">
        <w:rPr>
          <w:rFonts w:ascii="仿宋_GB2312" w:eastAsia="楷体" w:hint="eastAsia"/>
          <w:sz w:val="32"/>
          <w:szCs w:val="36"/>
        </w:rPr>
        <w:t>、</w:t>
      </w:r>
      <w:r w:rsidR="00D506EB">
        <w:rPr>
          <w:rFonts w:ascii="仿宋_GB2312" w:eastAsia="楷体" w:hint="eastAsia"/>
          <w:sz w:val="32"/>
          <w:szCs w:val="36"/>
        </w:rPr>
        <w:t>节目运行办公室</w:t>
      </w:r>
      <w:r w:rsidRPr="001D184C">
        <w:rPr>
          <w:rFonts w:ascii="仿宋_GB2312" w:eastAsia="楷体" w:hint="eastAsia"/>
          <w:sz w:val="32"/>
          <w:szCs w:val="36"/>
        </w:rPr>
        <w:t>、</w:t>
      </w:r>
      <w:r w:rsidR="00D506EB">
        <w:rPr>
          <w:rFonts w:ascii="仿宋_GB2312" w:eastAsia="楷体" w:hint="eastAsia"/>
          <w:sz w:val="32"/>
          <w:szCs w:val="36"/>
        </w:rPr>
        <w:t>党</w:t>
      </w:r>
      <w:r w:rsidRPr="001D184C">
        <w:rPr>
          <w:rFonts w:ascii="仿宋_GB2312" w:eastAsia="楷体" w:hint="eastAsia"/>
          <w:sz w:val="32"/>
          <w:szCs w:val="36"/>
        </w:rPr>
        <w:t>委</w:t>
      </w:r>
      <w:r w:rsidR="00D506EB">
        <w:rPr>
          <w:rFonts w:ascii="仿宋_GB2312" w:eastAsia="楷体" w:hint="eastAsia"/>
          <w:sz w:val="32"/>
          <w:szCs w:val="36"/>
        </w:rPr>
        <w:t>办公室；业务机构</w:t>
      </w:r>
      <w:r w:rsidR="00D506EB">
        <w:rPr>
          <w:rFonts w:ascii="仿宋_GB2312" w:eastAsia="楷体" w:hint="eastAsia"/>
          <w:sz w:val="32"/>
          <w:szCs w:val="36"/>
        </w:rPr>
        <w:t>41</w:t>
      </w:r>
      <w:r w:rsidR="00D506EB">
        <w:rPr>
          <w:rFonts w:ascii="仿宋_GB2312" w:eastAsia="楷体" w:hint="eastAsia"/>
          <w:sz w:val="32"/>
          <w:szCs w:val="36"/>
        </w:rPr>
        <w:t>个，有</w:t>
      </w:r>
      <w:r w:rsidRPr="001D184C">
        <w:rPr>
          <w:rFonts w:ascii="仿宋_GB2312" w:eastAsia="楷体" w:hint="eastAsia"/>
          <w:sz w:val="32"/>
          <w:szCs w:val="36"/>
        </w:rPr>
        <w:t>新闻综合频道、公共频道、教</w:t>
      </w:r>
      <w:r w:rsidR="00D506EB">
        <w:rPr>
          <w:rFonts w:ascii="仿宋_GB2312" w:eastAsia="楷体" w:hint="eastAsia"/>
          <w:sz w:val="32"/>
          <w:szCs w:val="36"/>
        </w:rPr>
        <w:t>育</w:t>
      </w:r>
      <w:r w:rsidRPr="001D184C">
        <w:rPr>
          <w:rFonts w:ascii="仿宋_GB2312" w:eastAsia="楷体" w:hint="eastAsia"/>
          <w:sz w:val="32"/>
          <w:szCs w:val="36"/>
        </w:rPr>
        <w:t>频道</w:t>
      </w:r>
      <w:r w:rsidR="00D506EB">
        <w:rPr>
          <w:rFonts w:ascii="仿宋_GB2312" w:eastAsia="楷体" w:hint="eastAsia"/>
          <w:sz w:val="32"/>
          <w:szCs w:val="36"/>
        </w:rPr>
        <w:t>、文化频道、节目</w:t>
      </w:r>
      <w:r w:rsidRPr="001D184C">
        <w:rPr>
          <w:rFonts w:ascii="仿宋_GB2312" w:eastAsia="楷体" w:hint="eastAsia"/>
          <w:sz w:val="32"/>
          <w:szCs w:val="36"/>
        </w:rPr>
        <w:t>制作中心</w:t>
      </w:r>
      <w:r w:rsidR="00D506EB">
        <w:rPr>
          <w:rFonts w:ascii="仿宋_GB2312" w:eastAsia="楷体" w:hint="eastAsia"/>
          <w:sz w:val="32"/>
          <w:szCs w:val="36"/>
        </w:rPr>
        <w:t>、经</w:t>
      </w:r>
      <w:r w:rsidRPr="001D184C">
        <w:rPr>
          <w:rFonts w:ascii="仿宋_GB2312" w:eastAsia="楷体" w:hint="eastAsia"/>
          <w:sz w:val="32"/>
          <w:szCs w:val="36"/>
        </w:rPr>
        <w:t>营</w:t>
      </w:r>
      <w:r w:rsidR="00D506EB">
        <w:rPr>
          <w:rFonts w:ascii="仿宋_GB2312" w:eastAsia="楷体" w:hint="eastAsia"/>
          <w:sz w:val="32"/>
          <w:szCs w:val="36"/>
        </w:rPr>
        <w:t>管理</w:t>
      </w:r>
      <w:r w:rsidRPr="001D184C">
        <w:rPr>
          <w:rFonts w:ascii="仿宋_GB2312" w:eastAsia="楷体" w:hint="eastAsia"/>
          <w:sz w:val="32"/>
          <w:szCs w:val="36"/>
        </w:rPr>
        <w:t>中心、物业中心</w:t>
      </w:r>
      <w:r w:rsidR="00D506EB">
        <w:rPr>
          <w:rFonts w:ascii="仿宋_GB2312" w:eastAsia="楷体" w:hint="eastAsia"/>
          <w:sz w:val="32"/>
          <w:szCs w:val="36"/>
        </w:rPr>
        <w:t>等。</w:t>
      </w:r>
      <w:r w:rsidRPr="001D184C">
        <w:rPr>
          <w:rFonts w:ascii="仿宋_GB2312" w:eastAsia="楷体" w:hint="eastAsia"/>
          <w:sz w:val="32"/>
          <w:szCs w:val="36"/>
        </w:rPr>
        <w:t>两个电视转播台：老顶山电视转播台、上司电视转播台。（注：两个转播台财务独立核算，长治广播电视台每月拨经费。</w:t>
      </w:r>
    </w:p>
    <w:p w:rsidR="005360D9" w:rsidRDefault="00F873D3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第二部分  2017年度部门预算情况说明</w:t>
      </w:r>
    </w:p>
    <w:p w:rsidR="005360D9" w:rsidRDefault="00F873D3">
      <w:pPr>
        <w:ind w:firstLine="6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一、2017年度部门预算数据变动情况及原因</w:t>
      </w:r>
    </w:p>
    <w:p w:rsidR="00703DB5" w:rsidRDefault="00703DB5">
      <w:pPr>
        <w:ind w:firstLine="6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长治广播电视台2017年一般公共预算资金5108.08万元 比上年减少4.9%，减少原因为广告收入减少。</w:t>
      </w:r>
    </w:p>
    <w:p w:rsidR="005360D9" w:rsidRDefault="00F873D3">
      <w:pPr>
        <w:ind w:firstLine="6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二、“三公”经费增减变动原因说明</w:t>
      </w:r>
    </w:p>
    <w:p w:rsidR="00703DB5" w:rsidRDefault="00703DB5">
      <w:pPr>
        <w:ind w:firstLine="6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2017年“三公”经费预算共123万元，比2016年预算增加16万元，原因为</w:t>
      </w:r>
      <w:r w:rsidR="00250C80">
        <w:rPr>
          <w:rFonts w:ascii="楷体" w:eastAsia="楷体" w:hAnsi="楷体" w:hint="eastAsia"/>
          <w:sz w:val="32"/>
          <w:szCs w:val="32"/>
        </w:rPr>
        <w:t>工作业务量增加，导致运行维护费增大</w:t>
      </w:r>
      <w:r w:rsidR="009C7980">
        <w:rPr>
          <w:rFonts w:ascii="楷体" w:eastAsia="楷体" w:hAnsi="楷体" w:hint="eastAsia"/>
          <w:sz w:val="32"/>
          <w:szCs w:val="32"/>
        </w:rPr>
        <w:t>。</w:t>
      </w:r>
    </w:p>
    <w:p w:rsidR="005360D9" w:rsidRPr="00A4271E" w:rsidRDefault="00F873D3">
      <w:pPr>
        <w:ind w:firstLine="636"/>
        <w:rPr>
          <w:rFonts w:ascii="楷体" w:eastAsia="楷体" w:hAnsi="楷体_GB2312" w:cs="楷体_GB2312"/>
          <w:sz w:val="32"/>
          <w:szCs w:val="32"/>
        </w:rPr>
      </w:pPr>
      <w:r w:rsidRPr="00A4271E">
        <w:rPr>
          <w:rFonts w:ascii="楷体" w:eastAsia="楷体" w:hAnsi="楷体_GB2312" w:cs="楷体_GB2312" w:hint="eastAsia"/>
          <w:sz w:val="32"/>
          <w:szCs w:val="32"/>
        </w:rPr>
        <w:lastRenderedPageBreak/>
        <w:t>（一）政府采购情况</w:t>
      </w:r>
    </w:p>
    <w:p w:rsidR="005360D9" w:rsidRPr="0077532B" w:rsidRDefault="00F873D3">
      <w:pPr>
        <w:ind w:firstLine="636"/>
        <w:rPr>
          <w:rFonts w:ascii="楷体" w:eastAsia="楷体" w:hAnsi="楷体_GB2312" w:cs="楷体_GB2312"/>
          <w:sz w:val="32"/>
          <w:szCs w:val="32"/>
        </w:rPr>
      </w:pPr>
      <w:r w:rsidRPr="0077532B">
        <w:rPr>
          <w:rFonts w:ascii="楷体" w:eastAsia="楷体" w:hAnsi="楷体_GB2312" w:cs="楷体_GB2312" w:hint="eastAsia"/>
          <w:sz w:val="32"/>
          <w:szCs w:val="32"/>
        </w:rPr>
        <w:t>2017年</w:t>
      </w:r>
      <w:r w:rsidR="009B2D61" w:rsidRPr="0077532B">
        <w:rPr>
          <w:rFonts w:ascii="楷体" w:eastAsia="楷体" w:hAnsi="楷体_GB2312" w:cs="楷体_GB2312" w:hint="eastAsia"/>
          <w:sz w:val="32"/>
          <w:szCs w:val="32"/>
        </w:rPr>
        <w:t>长治广播电视台</w:t>
      </w:r>
      <w:r w:rsidRPr="0077532B">
        <w:rPr>
          <w:rFonts w:ascii="楷体" w:eastAsia="楷体" w:hAnsi="楷体_GB2312" w:cs="楷体_GB2312" w:hint="eastAsia"/>
          <w:sz w:val="32"/>
          <w:szCs w:val="32"/>
        </w:rPr>
        <w:t>政府采购预算总额</w:t>
      </w:r>
      <w:r w:rsidR="0077532B" w:rsidRPr="0077532B">
        <w:rPr>
          <w:rFonts w:ascii="楷体" w:eastAsia="楷体" w:hAnsi="楷体_GB2312" w:cs="楷体_GB2312" w:hint="eastAsia"/>
          <w:sz w:val="32"/>
          <w:szCs w:val="32"/>
        </w:rPr>
        <w:t>137.5</w:t>
      </w:r>
      <w:r w:rsidRPr="0077532B">
        <w:rPr>
          <w:rFonts w:ascii="楷体" w:eastAsia="楷体" w:hAnsi="楷体_GB2312" w:cs="楷体_GB2312" w:hint="eastAsia"/>
          <w:sz w:val="32"/>
          <w:szCs w:val="32"/>
        </w:rPr>
        <w:t>万元，其中：政府采购货物预算</w:t>
      </w:r>
      <w:r w:rsidR="0077532B" w:rsidRPr="0077532B">
        <w:rPr>
          <w:rFonts w:ascii="楷体" w:eastAsia="楷体" w:hAnsi="楷体_GB2312" w:cs="楷体_GB2312" w:hint="eastAsia"/>
          <w:sz w:val="32"/>
          <w:szCs w:val="32"/>
        </w:rPr>
        <w:t>137.5</w:t>
      </w:r>
      <w:r w:rsidRPr="0077532B">
        <w:rPr>
          <w:rFonts w:ascii="楷体" w:eastAsia="楷体" w:hAnsi="楷体_GB2312" w:cs="楷体_GB2312" w:hint="eastAsia"/>
          <w:sz w:val="32"/>
          <w:szCs w:val="32"/>
        </w:rPr>
        <w:t>万元</w:t>
      </w:r>
      <w:r w:rsidR="0077532B" w:rsidRPr="0077532B">
        <w:rPr>
          <w:rFonts w:ascii="楷体" w:eastAsia="楷体" w:hAnsi="楷体_GB2312" w:cs="楷体_GB2312" w:hint="eastAsia"/>
          <w:sz w:val="32"/>
          <w:szCs w:val="32"/>
        </w:rPr>
        <w:t>。</w:t>
      </w:r>
    </w:p>
    <w:p w:rsidR="005360D9" w:rsidRPr="00A4271E" w:rsidRDefault="00F873D3">
      <w:pPr>
        <w:ind w:firstLine="636"/>
        <w:rPr>
          <w:rFonts w:ascii="楷体_GB2312" w:eastAsia="楷体" w:hAnsi="楷体_GB2312" w:cs="楷体_GB2312"/>
          <w:sz w:val="32"/>
          <w:szCs w:val="32"/>
        </w:rPr>
      </w:pPr>
      <w:r w:rsidRPr="00A4271E">
        <w:rPr>
          <w:rFonts w:ascii="楷体_GB2312" w:eastAsia="楷体" w:hAnsi="楷体_GB2312" w:cs="楷体_GB2312" w:hint="eastAsia"/>
          <w:sz w:val="32"/>
          <w:szCs w:val="32"/>
        </w:rPr>
        <w:t>（</w:t>
      </w:r>
      <w:r w:rsidR="0077532B" w:rsidRPr="00A4271E">
        <w:rPr>
          <w:rFonts w:ascii="楷体_GB2312" w:eastAsia="楷体" w:hAnsi="楷体_GB2312" w:cs="楷体_GB2312" w:hint="eastAsia"/>
          <w:sz w:val="32"/>
          <w:szCs w:val="32"/>
        </w:rPr>
        <w:t>二</w:t>
      </w:r>
      <w:r w:rsidRPr="00A4271E">
        <w:rPr>
          <w:rFonts w:ascii="楷体_GB2312" w:eastAsia="楷体" w:hAnsi="楷体_GB2312" w:cs="楷体_GB2312" w:hint="eastAsia"/>
          <w:sz w:val="32"/>
          <w:szCs w:val="32"/>
        </w:rPr>
        <w:t>）国有资产占有使用情况</w:t>
      </w:r>
    </w:p>
    <w:p w:rsidR="0077532B" w:rsidRPr="00A4271E" w:rsidRDefault="00F873D3">
      <w:pPr>
        <w:ind w:firstLine="636"/>
        <w:rPr>
          <w:rFonts w:ascii="楷体_GB2312" w:eastAsia="楷体" w:hAnsi="楷体_GB2312" w:cs="楷体_GB2312"/>
          <w:sz w:val="32"/>
          <w:szCs w:val="32"/>
        </w:rPr>
      </w:pPr>
      <w:r w:rsidRPr="00A4271E">
        <w:rPr>
          <w:rFonts w:ascii="楷体_GB2312" w:eastAsia="楷体" w:hAnsi="楷体_GB2312" w:cs="楷体_GB2312" w:hint="eastAsia"/>
          <w:sz w:val="32"/>
          <w:szCs w:val="32"/>
        </w:rPr>
        <w:t>1.</w:t>
      </w:r>
      <w:r w:rsidRPr="00A4271E">
        <w:rPr>
          <w:rFonts w:ascii="楷体_GB2312" w:eastAsia="楷体" w:hAnsi="楷体_GB2312" w:cs="楷体_GB2312" w:hint="eastAsia"/>
          <w:sz w:val="32"/>
          <w:szCs w:val="32"/>
        </w:rPr>
        <w:t>车辆情况</w:t>
      </w:r>
    </w:p>
    <w:p w:rsidR="005360D9" w:rsidRPr="00A4271E" w:rsidRDefault="0077532B">
      <w:pPr>
        <w:ind w:firstLine="636"/>
        <w:rPr>
          <w:rFonts w:ascii="楷体" w:eastAsia="楷体" w:hAnsi="楷体_GB2312" w:cs="楷体_GB2312"/>
          <w:sz w:val="32"/>
          <w:szCs w:val="32"/>
        </w:rPr>
      </w:pPr>
      <w:r w:rsidRPr="00A4271E">
        <w:rPr>
          <w:rFonts w:ascii="楷体" w:eastAsia="楷体" w:hAnsi="楷体_GB2312" w:cs="楷体_GB2312" w:hint="eastAsia"/>
          <w:sz w:val="32"/>
          <w:szCs w:val="32"/>
        </w:rPr>
        <w:t>长治广播电视台共有车辆91辆。</w:t>
      </w:r>
    </w:p>
    <w:p w:rsidR="0077532B" w:rsidRPr="00A4271E" w:rsidRDefault="00F873D3">
      <w:pPr>
        <w:ind w:firstLine="636"/>
        <w:rPr>
          <w:rFonts w:ascii="楷体_GB2312" w:eastAsia="楷体" w:hAnsi="楷体_GB2312" w:cs="楷体_GB2312"/>
          <w:sz w:val="32"/>
          <w:szCs w:val="32"/>
        </w:rPr>
      </w:pPr>
      <w:r w:rsidRPr="00A4271E">
        <w:rPr>
          <w:rFonts w:ascii="楷体_GB2312" w:eastAsia="楷体" w:hAnsi="楷体_GB2312" w:cs="楷体_GB2312" w:hint="eastAsia"/>
          <w:sz w:val="32"/>
          <w:szCs w:val="32"/>
        </w:rPr>
        <w:t>2.</w:t>
      </w:r>
      <w:r w:rsidRPr="00A4271E">
        <w:rPr>
          <w:rFonts w:ascii="楷体_GB2312" w:eastAsia="楷体" w:hAnsi="楷体_GB2312" w:cs="楷体_GB2312" w:hint="eastAsia"/>
          <w:sz w:val="32"/>
          <w:szCs w:val="32"/>
        </w:rPr>
        <w:t>房屋情况</w:t>
      </w:r>
    </w:p>
    <w:p w:rsidR="005360D9" w:rsidRPr="00A4271E" w:rsidRDefault="0077532B">
      <w:pPr>
        <w:ind w:firstLine="636"/>
        <w:rPr>
          <w:rFonts w:ascii="楷体" w:eastAsia="楷体" w:hAnsi="楷体_GB2312" w:cs="楷体_GB2312"/>
          <w:sz w:val="32"/>
          <w:szCs w:val="32"/>
        </w:rPr>
      </w:pPr>
      <w:r w:rsidRPr="00A4271E">
        <w:rPr>
          <w:rFonts w:ascii="楷体" w:eastAsia="楷体" w:hAnsi="楷体_GB2312" w:cs="楷体_GB2312" w:hint="eastAsia"/>
          <w:sz w:val="32"/>
          <w:szCs w:val="32"/>
        </w:rPr>
        <w:t>长治广播电视台</w:t>
      </w:r>
      <w:r w:rsidR="009A04A0" w:rsidRPr="00A4271E">
        <w:rPr>
          <w:rFonts w:ascii="楷体" w:eastAsia="楷体" w:hAnsi="楷体_GB2312" w:cs="楷体_GB2312" w:hint="eastAsia"/>
          <w:sz w:val="32"/>
          <w:szCs w:val="32"/>
        </w:rPr>
        <w:t>房屋面积共13668.47平方米，其中办公用房2969.47平方米，其他10699平方米。</w:t>
      </w:r>
    </w:p>
    <w:p w:rsidR="005360D9" w:rsidRPr="00A4271E" w:rsidRDefault="00F873D3">
      <w:pPr>
        <w:ind w:firstLine="636"/>
        <w:rPr>
          <w:rFonts w:ascii="楷体" w:eastAsia="楷体" w:hAnsi="楷体_GB2312" w:cs="楷体_GB2312"/>
          <w:sz w:val="32"/>
          <w:szCs w:val="32"/>
        </w:rPr>
      </w:pPr>
      <w:r w:rsidRPr="00A4271E">
        <w:rPr>
          <w:rFonts w:ascii="楷体" w:eastAsia="楷体" w:hAnsi="楷体_GB2312" w:cs="楷体_GB2312" w:hint="eastAsia"/>
          <w:sz w:val="32"/>
          <w:szCs w:val="32"/>
        </w:rPr>
        <w:t>（</w:t>
      </w:r>
      <w:r w:rsidR="00A4271E">
        <w:rPr>
          <w:rFonts w:ascii="楷体" w:eastAsia="楷体" w:hAnsi="楷体_GB2312" w:cs="楷体_GB2312" w:hint="eastAsia"/>
          <w:sz w:val="32"/>
          <w:szCs w:val="32"/>
        </w:rPr>
        <w:t>三</w:t>
      </w:r>
      <w:r w:rsidRPr="00A4271E">
        <w:rPr>
          <w:rFonts w:ascii="楷体" w:eastAsia="楷体" w:hAnsi="楷体_GB2312" w:cs="楷体_GB2312" w:hint="eastAsia"/>
          <w:sz w:val="32"/>
          <w:szCs w:val="32"/>
        </w:rPr>
        <w:t>）绩效管理情况</w:t>
      </w:r>
    </w:p>
    <w:p w:rsidR="005360D9" w:rsidRPr="00A4271E" w:rsidRDefault="00F873D3" w:rsidP="009B2D61">
      <w:pPr>
        <w:ind w:firstLineChars="198" w:firstLine="634"/>
        <w:rPr>
          <w:rFonts w:ascii="楷体" w:eastAsia="楷体" w:hAnsi="楷体_GB2312" w:cs="楷体_GB2312"/>
          <w:sz w:val="32"/>
          <w:szCs w:val="32"/>
        </w:rPr>
      </w:pPr>
      <w:r w:rsidRPr="00A4271E">
        <w:rPr>
          <w:rFonts w:ascii="楷体" w:eastAsia="楷体" w:hAnsi="楷体_GB2312" w:cs="楷体_GB2312" w:hint="eastAsia"/>
          <w:sz w:val="32"/>
          <w:szCs w:val="32"/>
        </w:rPr>
        <w:t>2017年</w:t>
      </w:r>
      <w:r w:rsidR="009C7980" w:rsidRPr="00A4271E">
        <w:rPr>
          <w:rFonts w:ascii="楷体" w:eastAsia="楷体" w:hAnsi="楷体_GB2312" w:cs="楷体_GB2312" w:hint="eastAsia"/>
          <w:sz w:val="32"/>
          <w:szCs w:val="32"/>
        </w:rPr>
        <w:t>长治广播电视台</w:t>
      </w:r>
      <w:r w:rsidRPr="00A4271E">
        <w:rPr>
          <w:rFonts w:ascii="楷体" w:eastAsia="楷体" w:hAnsi="楷体_GB2312" w:cs="楷体_GB2312" w:hint="eastAsia"/>
          <w:sz w:val="32"/>
          <w:szCs w:val="32"/>
        </w:rPr>
        <w:t>实行绩效目标管理的项目</w:t>
      </w:r>
      <w:r w:rsidR="009C7980" w:rsidRPr="00A4271E">
        <w:rPr>
          <w:rFonts w:ascii="楷体" w:eastAsia="楷体" w:hAnsi="楷体_GB2312" w:cs="楷体_GB2312" w:hint="eastAsia"/>
          <w:sz w:val="32"/>
          <w:szCs w:val="32"/>
        </w:rPr>
        <w:t>2</w:t>
      </w:r>
      <w:r w:rsidRPr="00A4271E">
        <w:rPr>
          <w:rFonts w:ascii="楷体" w:eastAsia="楷体" w:hAnsi="楷体_GB2312" w:cs="楷体_GB2312" w:hint="eastAsia"/>
          <w:sz w:val="32"/>
          <w:szCs w:val="32"/>
        </w:rPr>
        <w:t>个，涉及一般公共预算当年拨款</w:t>
      </w:r>
      <w:r w:rsidR="009C7980" w:rsidRPr="00A4271E">
        <w:rPr>
          <w:rFonts w:ascii="楷体" w:eastAsia="楷体" w:hAnsi="楷体_GB2312" w:cs="楷体_GB2312" w:hint="eastAsia"/>
          <w:sz w:val="32"/>
          <w:szCs w:val="32"/>
        </w:rPr>
        <w:t>200</w:t>
      </w:r>
      <w:r w:rsidRPr="00A4271E">
        <w:rPr>
          <w:rFonts w:ascii="楷体" w:eastAsia="楷体" w:hAnsi="楷体_GB2312" w:cs="楷体_GB2312" w:hint="eastAsia"/>
          <w:sz w:val="32"/>
          <w:szCs w:val="32"/>
        </w:rPr>
        <w:t>万元。</w:t>
      </w:r>
    </w:p>
    <w:p w:rsidR="005360D9" w:rsidRPr="00A4271E" w:rsidRDefault="00A4271E" w:rsidP="00A4271E">
      <w:pPr>
        <w:ind w:firstLineChars="200" w:firstLine="640"/>
        <w:rPr>
          <w:rFonts w:ascii="楷体" w:eastAsia="楷体" w:hAnsi="楷体_GB2312" w:cs="楷体_GB2312"/>
          <w:sz w:val="32"/>
          <w:szCs w:val="32"/>
        </w:rPr>
      </w:pPr>
      <w:r>
        <w:rPr>
          <w:rFonts w:ascii="楷体" w:eastAsia="楷体" w:hAnsi="楷体_GB2312" w:cs="楷体_GB2312" w:hint="eastAsia"/>
          <w:sz w:val="32"/>
          <w:szCs w:val="32"/>
        </w:rPr>
        <w:t>（四）</w:t>
      </w:r>
      <w:r w:rsidR="00F873D3" w:rsidRPr="00A4271E">
        <w:rPr>
          <w:rFonts w:ascii="楷体" w:eastAsia="楷体" w:hAnsi="楷体_GB2312" w:cs="楷体_GB2312" w:hint="eastAsia"/>
          <w:sz w:val="32"/>
          <w:szCs w:val="32"/>
        </w:rPr>
        <w:t>非税收入和基金执收情况</w:t>
      </w:r>
    </w:p>
    <w:p w:rsidR="005360D9" w:rsidRPr="00A4271E" w:rsidRDefault="009B2D61" w:rsidP="009B2D61">
      <w:pPr>
        <w:ind w:firstLineChars="150" w:firstLine="480"/>
        <w:rPr>
          <w:rFonts w:ascii="楷体" w:eastAsia="楷体" w:hAnsi="楷体_GB2312" w:cs="楷体_GB2312"/>
          <w:sz w:val="32"/>
          <w:szCs w:val="32"/>
        </w:rPr>
      </w:pPr>
      <w:r w:rsidRPr="00A4271E">
        <w:rPr>
          <w:rFonts w:ascii="楷体" w:eastAsia="楷体" w:hAnsi="楷体_GB2312" w:cs="楷体_GB2312" w:hint="eastAsia"/>
          <w:sz w:val="32"/>
          <w:szCs w:val="32"/>
        </w:rPr>
        <w:t>2017年长治广播电视台广告</w:t>
      </w:r>
      <w:r w:rsidR="00F873D3" w:rsidRPr="00A4271E">
        <w:rPr>
          <w:rFonts w:ascii="楷体" w:eastAsia="楷体" w:hAnsi="楷体_GB2312" w:cs="楷体_GB2312" w:hint="eastAsia"/>
          <w:sz w:val="32"/>
          <w:szCs w:val="32"/>
        </w:rPr>
        <w:t>收入</w:t>
      </w:r>
      <w:r w:rsidRPr="00A4271E">
        <w:rPr>
          <w:rFonts w:ascii="楷体" w:eastAsia="楷体" w:hAnsi="楷体_GB2312" w:cs="楷体_GB2312" w:hint="eastAsia"/>
          <w:sz w:val="32"/>
          <w:szCs w:val="32"/>
        </w:rPr>
        <w:t>3120万元</w:t>
      </w:r>
      <w:r w:rsidR="00F873D3" w:rsidRPr="00A4271E">
        <w:rPr>
          <w:rFonts w:ascii="楷体" w:eastAsia="楷体" w:hAnsi="楷体_GB2312" w:cs="楷体_GB2312" w:hint="eastAsia"/>
          <w:sz w:val="32"/>
          <w:szCs w:val="32"/>
        </w:rPr>
        <w:t>。</w:t>
      </w:r>
    </w:p>
    <w:p w:rsidR="005360D9" w:rsidRDefault="00F873D3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第三部分  </w:t>
      </w:r>
      <w:r w:rsidR="00C62A6F">
        <w:rPr>
          <w:rFonts w:ascii="黑体" w:eastAsia="黑体" w:hAnsi="黑体" w:hint="eastAsia"/>
          <w:sz w:val="32"/>
          <w:szCs w:val="32"/>
        </w:rPr>
        <w:t>各项支出情况</w:t>
      </w:r>
    </w:p>
    <w:p w:rsidR="005360D9" w:rsidRPr="00C62A6F" w:rsidRDefault="00F873D3" w:rsidP="000879C4">
      <w:pPr>
        <w:autoSpaceDE w:val="0"/>
        <w:autoSpaceDN w:val="0"/>
        <w:adjustRightInd w:val="0"/>
        <w:ind w:firstLineChars="200" w:firstLine="640"/>
        <w:rPr>
          <w:rFonts w:ascii="楷体" w:eastAsia="楷体" w:hAnsi="楷体_GB2312" w:cs="楷体_GB2312"/>
          <w:sz w:val="32"/>
          <w:szCs w:val="32"/>
        </w:rPr>
      </w:pPr>
      <w:r w:rsidRPr="00C62A6F">
        <w:rPr>
          <w:rFonts w:ascii="楷体" w:eastAsia="楷体" w:hAnsi="楷体_GB2312" w:cs="楷体_GB2312" w:hint="eastAsia"/>
          <w:sz w:val="32"/>
          <w:szCs w:val="32"/>
        </w:rPr>
        <w:t>（一）基本支出：</w:t>
      </w:r>
      <w:r w:rsidR="000879C4" w:rsidRPr="00C62A6F">
        <w:rPr>
          <w:rFonts w:ascii="楷体" w:eastAsia="楷体" w:hAnsi="楷体_GB2312" w:cs="楷体_GB2312" w:hint="eastAsia"/>
          <w:sz w:val="32"/>
          <w:szCs w:val="32"/>
        </w:rPr>
        <w:t>长治广播电视台2017年基本支出4051.88万元，比上年减少-3.13%。</w:t>
      </w:r>
    </w:p>
    <w:p w:rsidR="005360D9" w:rsidRPr="00C62A6F" w:rsidRDefault="00F873D3" w:rsidP="000879C4">
      <w:pPr>
        <w:autoSpaceDE w:val="0"/>
        <w:autoSpaceDN w:val="0"/>
        <w:adjustRightInd w:val="0"/>
        <w:ind w:firstLineChars="200" w:firstLine="640"/>
        <w:rPr>
          <w:rFonts w:ascii="楷体" w:eastAsia="楷体" w:hAnsi="楷体_GB2312" w:cs="楷体_GB2312"/>
          <w:sz w:val="32"/>
          <w:szCs w:val="32"/>
        </w:rPr>
      </w:pPr>
      <w:r w:rsidRPr="00C62A6F">
        <w:rPr>
          <w:rFonts w:ascii="楷体" w:eastAsia="楷体" w:hAnsi="楷体_GB2312" w:cs="楷体_GB2312" w:hint="eastAsia"/>
          <w:sz w:val="32"/>
          <w:szCs w:val="32"/>
        </w:rPr>
        <w:t>（二）项目支出：</w:t>
      </w:r>
      <w:r w:rsidR="000879C4" w:rsidRPr="00C62A6F">
        <w:rPr>
          <w:rFonts w:ascii="楷体" w:eastAsia="楷体" w:hAnsi="楷体_GB2312" w:cs="楷体_GB2312" w:hint="eastAsia"/>
          <w:sz w:val="32"/>
          <w:szCs w:val="32"/>
        </w:rPr>
        <w:t>长治广播电视台2017年项目支出1056.2万元，比上年减少-11.15%。</w:t>
      </w:r>
    </w:p>
    <w:p w:rsidR="005360D9" w:rsidRPr="007873DE" w:rsidRDefault="00F873D3">
      <w:pPr>
        <w:autoSpaceDE w:val="0"/>
        <w:autoSpaceDN w:val="0"/>
        <w:adjustRightInd w:val="0"/>
        <w:ind w:firstLineChars="200" w:firstLine="640"/>
        <w:rPr>
          <w:rFonts w:ascii="楷体" w:eastAsia="楷体" w:hAnsi="楷体_GB2312" w:cs="楷体_GB2312"/>
          <w:sz w:val="32"/>
          <w:szCs w:val="32"/>
        </w:rPr>
      </w:pPr>
      <w:r w:rsidRPr="007873DE">
        <w:rPr>
          <w:rFonts w:ascii="楷体" w:eastAsia="楷体" w:hAnsi="楷体_GB2312" w:cs="楷体_GB2312" w:hint="eastAsia"/>
          <w:sz w:val="32"/>
          <w:szCs w:val="32"/>
        </w:rPr>
        <w:t>（三）“三公”经费：</w:t>
      </w:r>
      <w:r w:rsidR="00C62A6F" w:rsidRPr="007873DE">
        <w:rPr>
          <w:rFonts w:ascii="楷体" w:eastAsia="楷体" w:hAnsi="楷体_GB2312" w:cs="楷体_GB2312" w:hint="eastAsia"/>
          <w:sz w:val="32"/>
          <w:szCs w:val="32"/>
        </w:rPr>
        <w:t>长治广播电视台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一般公共预算安排的公务用车运行</w:t>
      </w:r>
      <w:r w:rsidR="00C62A6F" w:rsidRPr="007873DE">
        <w:rPr>
          <w:rFonts w:ascii="楷体" w:eastAsia="楷体" w:hAnsi="楷体_GB2312" w:cs="楷体_GB2312" w:hint="eastAsia"/>
          <w:sz w:val="32"/>
          <w:szCs w:val="32"/>
        </w:rPr>
        <w:t>维护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费</w:t>
      </w:r>
      <w:r w:rsidR="00C62A6F" w:rsidRPr="007873DE">
        <w:rPr>
          <w:rFonts w:ascii="楷体" w:eastAsia="楷体" w:hAnsi="楷体_GB2312" w:cs="楷体_GB2312" w:hint="eastAsia"/>
          <w:sz w:val="32"/>
          <w:szCs w:val="32"/>
        </w:rPr>
        <w:t>为122万元，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公务接待费</w:t>
      </w:r>
      <w:r w:rsidR="00C62A6F" w:rsidRPr="007873DE">
        <w:rPr>
          <w:rFonts w:ascii="楷体" w:eastAsia="楷体" w:hAnsi="楷体_GB2312" w:cs="楷体_GB2312" w:hint="eastAsia"/>
          <w:sz w:val="32"/>
          <w:szCs w:val="32"/>
        </w:rPr>
        <w:t>为1万元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。其中，公务用车运行维护费</w:t>
      </w:r>
      <w:r w:rsidR="007873DE" w:rsidRPr="007873DE">
        <w:rPr>
          <w:rFonts w:ascii="楷体" w:eastAsia="楷体" w:hAnsi="楷体_GB2312" w:cs="楷体_GB2312" w:hint="eastAsia"/>
          <w:sz w:val="32"/>
          <w:szCs w:val="32"/>
        </w:rPr>
        <w:t>主要用于单位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车</w:t>
      </w:r>
      <w:r w:rsidR="007873DE" w:rsidRPr="007873DE">
        <w:rPr>
          <w:rFonts w:ascii="楷体" w:eastAsia="楷体" w:hAnsi="楷体_GB2312" w:cs="楷体_GB2312" w:hint="eastAsia"/>
          <w:sz w:val="32"/>
          <w:szCs w:val="32"/>
        </w:rPr>
        <w:t>辆的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燃料费、维</w:t>
      </w:r>
      <w:r w:rsidRPr="007873DE">
        <w:rPr>
          <w:rFonts w:ascii="楷体" w:eastAsia="楷体" w:hAnsi="楷体_GB2312" w:cs="楷体_GB2312" w:hint="eastAsia"/>
          <w:sz w:val="32"/>
          <w:szCs w:val="32"/>
        </w:rPr>
        <w:lastRenderedPageBreak/>
        <w:t>修费、过路过桥费、保险费等支出；公务接待费</w:t>
      </w:r>
      <w:r w:rsidR="007873DE" w:rsidRPr="007873DE">
        <w:rPr>
          <w:rFonts w:ascii="楷体" w:eastAsia="楷体" w:hAnsi="楷体_GB2312" w:cs="楷体_GB2312" w:hint="eastAsia"/>
          <w:sz w:val="32"/>
          <w:szCs w:val="32"/>
        </w:rPr>
        <w:t>主要用于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单位按规定开支的各类公</w:t>
      </w:r>
      <w:r w:rsidR="00A4271E">
        <w:rPr>
          <w:rFonts w:ascii="楷体" w:eastAsia="楷体" w:hAnsi="楷体_GB2312" w:cs="楷体_GB2312" w:hint="eastAsia"/>
          <w:sz w:val="32"/>
          <w:szCs w:val="32"/>
        </w:rPr>
        <w:t>务</w:t>
      </w:r>
      <w:r w:rsidRPr="007873DE">
        <w:rPr>
          <w:rFonts w:ascii="楷体" w:eastAsia="楷体" w:hAnsi="楷体_GB2312" w:cs="楷体_GB2312" w:hint="eastAsia"/>
          <w:sz w:val="32"/>
          <w:szCs w:val="32"/>
        </w:rPr>
        <w:t>接待支出。</w:t>
      </w:r>
    </w:p>
    <w:p w:rsidR="005360D9" w:rsidRPr="007873DE" w:rsidRDefault="005360D9">
      <w:pPr>
        <w:rPr>
          <w:rFonts w:ascii="楷体" w:eastAsia="楷体" w:hAnsi="楷体_GB2312" w:cs="楷体_GB2312"/>
          <w:sz w:val="32"/>
          <w:szCs w:val="32"/>
        </w:rPr>
      </w:pPr>
    </w:p>
    <w:sectPr w:rsidR="005360D9" w:rsidRPr="007873DE" w:rsidSect="005360D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AD3" w:rsidRDefault="00EC0AD3" w:rsidP="005360D9">
      <w:r>
        <w:separator/>
      </w:r>
    </w:p>
  </w:endnote>
  <w:endnote w:type="continuationSeparator" w:id="1">
    <w:p w:rsidR="00EC0AD3" w:rsidRDefault="00EC0AD3" w:rsidP="0053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0D9" w:rsidRDefault="00F37F3E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F873D3">
      <w:rPr>
        <w:rStyle w:val="a5"/>
      </w:rPr>
      <w:instrText xml:space="preserve">PAGE  </w:instrText>
    </w:r>
    <w:r>
      <w:fldChar w:fldCharType="end"/>
    </w:r>
  </w:p>
  <w:p w:rsidR="005360D9" w:rsidRDefault="005360D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0D9" w:rsidRDefault="00F37F3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5360D9" w:rsidRDefault="00F37F3E">
                <w:pPr>
                  <w:pStyle w:val="a3"/>
                  <w:rPr>
                    <w:rStyle w:val="a5"/>
                  </w:rPr>
                </w:pPr>
                <w:r>
                  <w:fldChar w:fldCharType="begin"/>
                </w:r>
                <w:r w:rsidR="00F873D3">
                  <w:rPr>
                    <w:rStyle w:val="a5"/>
                  </w:rPr>
                  <w:instrText xml:space="preserve">PAGE  </w:instrText>
                </w:r>
                <w:r>
                  <w:fldChar w:fldCharType="separate"/>
                </w:r>
                <w:r w:rsidR="00FD46DA">
                  <w:rPr>
                    <w:rStyle w:val="a5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AD3" w:rsidRDefault="00EC0AD3" w:rsidP="005360D9">
      <w:r>
        <w:separator/>
      </w:r>
    </w:p>
  </w:footnote>
  <w:footnote w:type="continuationSeparator" w:id="1">
    <w:p w:rsidR="00EC0AD3" w:rsidRDefault="00EC0AD3" w:rsidP="005360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858"/>
    <w:multiLevelType w:val="hybridMultilevel"/>
    <w:tmpl w:val="390CDBC8"/>
    <w:lvl w:ilvl="0" w:tplc="2BEC44AA">
      <w:start w:val="1"/>
      <w:numFmt w:val="japaneseCounting"/>
      <w:lvlText w:val="%1、"/>
      <w:lvlJc w:val="left"/>
      <w:pPr>
        <w:ind w:left="1571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1D06B88"/>
    <w:multiLevelType w:val="hybridMultilevel"/>
    <w:tmpl w:val="5B7AA9DA"/>
    <w:lvl w:ilvl="0" w:tplc="823E25D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881EBD"/>
    <w:multiLevelType w:val="hybridMultilevel"/>
    <w:tmpl w:val="27BEF76A"/>
    <w:lvl w:ilvl="0" w:tplc="FB4E8F70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>
    <w:nsid w:val="58D476BD"/>
    <w:multiLevelType w:val="singleLevel"/>
    <w:tmpl w:val="58D476BD"/>
    <w:lvl w:ilvl="0">
      <w:start w:val="5"/>
      <w:numFmt w:val="chineseCounting"/>
      <w:suff w:val="space"/>
      <w:lvlText w:val="（%1）"/>
      <w:lvlJc w:val="left"/>
    </w:lvl>
  </w:abstractNum>
  <w:abstractNum w:abstractNumId="4">
    <w:nsid w:val="76317647"/>
    <w:multiLevelType w:val="hybridMultilevel"/>
    <w:tmpl w:val="52A05B5A"/>
    <w:lvl w:ilvl="0" w:tplc="C3E6FCDE">
      <w:start w:val="1"/>
      <w:numFmt w:val="japaneseCounting"/>
      <w:lvlText w:val="第%1部"/>
      <w:lvlJc w:val="left"/>
      <w:pPr>
        <w:ind w:left="1320" w:hanging="132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361"/>
    <w:rsid w:val="00020528"/>
    <w:rsid w:val="000879C4"/>
    <w:rsid w:val="001D184C"/>
    <w:rsid w:val="00250C80"/>
    <w:rsid w:val="00332350"/>
    <w:rsid w:val="0043756F"/>
    <w:rsid w:val="00530361"/>
    <w:rsid w:val="005360D9"/>
    <w:rsid w:val="00552BFB"/>
    <w:rsid w:val="00575A54"/>
    <w:rsid w:val="0069691F"/>
    <w:rsid w:val="006C112A"/>
    <w:rsid w:val="00703DB5"/>
    <w:rsid w:val="0077532B"/>
    <w:rsid w:val="007873DE"/>
    <w:rsid w:val="007E3878"/>
    <w:rsid w:val="008E24FF"/>
    <w:rsid w:val="009047F3"/>
    <w:rsid w:val="009A04A0"/>
    <w:rsid w:val="009B2D61"/>
    <w:rsid w:val="009C570F"/>
    <w:rsid w:val="009C7980"/>
    <w:rsid w:val="00A4271E"/>
    <w:rsid w:val="00A665B7"/>
    <w:rsid w:val="00A76357"/>
    <w:rsid w:val="00B002F8"/>
    <w:rsid w:val="00C5251C"/>
    <w:rsid w:val="00C62A6F"/>
    <w:rsid w:val="00D278F0"/>
    <w:rsid w:val="00D506EB"/>
    <w:rsid w:val="00E24128"/>
    <w:rsid w:val="00E322A9"/>
    <w:rsid w:val="00E43FC2"/>
    <w:rsid w:val="00EC0AD3"/>
    <w:rsid w:val="00F37F3E"/>
    <w:rsid w:val="00F873D3"/>
    <w:rsid w:val="00FD46DA"/>
    <w:rsid w:val="05510D46"/>
    <w:rsid w:val="0985628C"/>
    <w:rsid w:val="0B5A1DB5"/>
    <w:rsid w:val="1A4B3503"/>
    <w:rsid w:val="1C0C3B07"/>
    <w:rsid w:val="1E606C97"/>
    <w:rsid w:val="1F75674E"/>
    <w:rsid w:val="1FC20651"/>
    <w:rsid w:val="30782051"/>
    <w:rsid w:val="35BC1C21"/>
    <w:rsid w:val="37334D73"/>
    <w:rsid w:val="4C2A373B"/>
    <w:rsid w:val="4D27293B"/>
    <w:rsid w:val="4F7D7F40"/>
    <w:rsid w:val="501E791D"/>
    <w:rsid w:val="508F58F6"/>
    <w:rsid w:val="516E1A8F"/>
    <w:rsid w:val="53A371B6"/>
    <w:rsid w:val="5C8205E7"/>
    <w:rsid w:val="61196E57"/>
    <w:rsid w:val="6157253F"/>
    <w:rsid w:val="63637CAA"/>
    <w:rsid w:val="68CB0C77"/>
    <w:rsid w:val="6A864F18"/>
    <w:rsid w:val="71765F13"/>
    <w:rsid w:val="7CFD17B0"/>
    <w:rsid w:val="7F55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D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5360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36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  <w:rsid w:val="005360D9"/>
  </w:style>
  <w:style w:type="character" w:customStyle="1" w:styleId="Char0">
    <w:name w:val="页眉 Char"/>
    <w:basedOn w:val="a0"/>
    <w:link w:val="a4"/>
    <w:uiPriority w:val="99"/>
    <w:semiHidden/>
    <w:qFormat/>
    <w:rsid w:val="005360D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360D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873D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73D3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525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模块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211</Words>
  <Characters>1207</Characters>
  <Application>Microsoft Office Word</Application>
  <DocSecurity>0</DocSecurity>
  <Lines>10</Lines>
  <Paragraphs>2</Paragraphs>
  <ScaleCrop>false</ScaleCrop>
  <Company>您的公司名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郜汝敬 </dc:creator>
  <cp:lastModifiedBy>Administrator</cp:lastModifiedBy>
  <cp:revision>23</cp:revision>
  <cp:lastPrinted>2017-04-10T01:57:00Z</cp:lastPrinted>
  <dcterms:created xsi:type="dcterms:W3CDTF">2017-01-16T14:14:00Z</dcterms:created>
  <dcterms:modified xsi:type="dcterms:W3CDTF">2017-04-18T02:03:00Z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