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10" w:rsidRDefault="009F2822">
      <w:pPr>
        <w:rPr>
          <w:rFonts w:ascii="仿宋" w:eastAsia="仿宋" w:hAnsi="仿宋"/>
          <w:sz w:val="32"/>
          <w:szCs w:val="32"/>
        </w:rPr>
      </w:pPr>
      <w:r>
        <w:rPr>
          <w:rFonts w:ascii="仿宋" w:eastAsia="仿宋" w:hAnsi="仿宋" w:hint="eastAsia"/>
          <w:sz w:val="32"/>
          <w:szCs w:val="32"/>
        </w:rPr>
        <w:t>附件4</w:t>
      </w:r>
    </w:p>
    <w:p w:rsidR="001558A3" w:rsidRDefault="00B92F4E">
      <w:pPr>
        <w:jc w:val="center"/>
        <w:rPr>
          <w:rFonts w:ascii="华文中宋" w:eastAsia="华文中宋" w:hAnsi="华文中宋"/>
          <w:b/>
          <w:sz w:val="44"/>
          <w:szCs w:val="44"/>
        </w:rPr>
      </w:pPr>
      <w:r w:rsidRPr="00F6559E">
        <w:rPr>
          <w:rFonts w:ascii="华文中宋" w:eastAsia="华文中宋" w:hAnsi="华文中宋" w:hint="eastAsia"/>
          <w:b/>
          <w:sz w:val="44"/>
          <w:szCs w:val="44"/>
        </w:rPr>
        <w:t>长治市科</w:t>
      </w:r>
      <w:r w:rsidR="001558A3">
        <w:rPr>
          <w:rFonts w:ascii="华文中宋" w:eastAsia="华文中宋" w:hAnsi="华文中宋" w:hint="eastAsia"/>
          <w:b/>
          <w:sz w:val="44"/>
          <w:szCs w:val="44"/>
        </w:rPr>
        <w:t>学</w:t>
      </w:r>
      <w:r w:rsidRPr="00F6559E">
        <w:rPr>
          <w:rFonts w:ascii="华文中宋" w:eastAsia="华文中宋" w:hAnsi="华文中宋" w:hint="eastAsia"/>
          <w:b/>
          <w:sz w:val="44"/>
          <w:szCs w:val="44"/>
        </w:rPr>
        <w:t>技局</w:t>
      </w:r>
    </w:p>
    <w:p w:rsidR="00DD3410" w:rsidRPr="00F6559E" w:rsidRDefault="009F2822">
      <w:pPr>
        <w:jc w:val="center"/>
        <w:rPr>
          <w:rFonts w:ascii="华文中宋" w:eastAsia="华文中宋" w:hAnsi="华文中宋"/>
          <w:b/>
          <w:sz w:val="44"/>
          <w:szCs w:val="44"/>
        </w:rPr>
      </w:pPr>
      <w:r w:rsidRPr="00F6559E">
        <w:rPr>
          <w:rFonts w:ascii="华文中宋" w:eastAsia="华文中宋" w:hAnsi="华文中宋" w:hint="eastAsia"/>
          <w:b/>
          <w:sz w:val="44"/>
          <w:szCs w:val="44"/>
        </w:rPr>
        <w:t>2017年度部门预算相关说明</w:t>
      </w:r>
      <w:r w:rsidR="00ED5C10">
        <w:rPr>
          <w:rFonts w:ascii="华文中宋" w:eastAsia="华文中宋" w:hAnsi="华文中宋" w:hint="eastAsia"/>
          <w:b/>
          <w:sz w:val="44"/>
          <w:szCs w:val="44"/>
        </w:rPr>
        <w:t>（汇总）</w:t>
      </w:r>
    </w:p>
    <w:p w:rsidR="00DD3410" w:rsidRPr="00F6559E" w:rsidRDefault="00DD3410">
      <w:pPr>
        <w:jc w:val="center"/>
        <w:rPr>
          <w:rFonts w:ascii="仿宋" w:eastAsia="仿宋" w:hAnsi="仿宋"/>
          <w:b/>
          <w:sz w:val="32"/>
          <w:szCs w:val="32"/>
        </w:rPr>
      </w:pPr>
    </w:p>
    <w:p w:rsidR="00DD3410" w:rsidRPr="00F6559E" w:rsidRDefault="009F2822">
      <w:pPr>
        <w:rPr>
          <w:rFonts w:ascii="黑体" w:eastAsia="黑体" w:hAnsi="黑体"/>
          <w:b/>
          <w:sz w:val="32"/>
          <w:szCs w:val="32"/>
        </w:rPr>
      </w:pPr>
      <w:r w:rsidRPr="00F6559E">
        <w:rPr>
          <w:rFonts w:ascii="黑体" w:eastAsia="黑体" w:hAnsi="黑体" w:hint="eastAsia"/>
          <w:b/>
          <w:sz w:val="32"/>
          <w:szCs w:val="32"/>
        </w:rPr>
        <w:t>第一部分  概况</w:t>
      </w:r>
    </w:p>
    <w:p w:rsidR="00F6559E" w:rsidRDefault="00F6559E" w:rsidP="00F6559E">
      <w:pPr>
        <w:ind w:firstLineChars="200" w:firstLine="640"/>
        <w:rPr>
          <w:rFonts w:ascii="仿宋_GB2312" w:eastAsia="仿宋_GB2312" w:hAnsi="宋体"/>
          <w:sz w:val="32"/>
          <w:szCs w:val="32"/>
        </w:rPr>
      </w:pPr>
    </w:p>
    <w:p w:rsidR="00F6559E" w:rsidRPr="002F56B1" w:rsidRDefault="00F6559E" w:rsidP="002F56B1">
      <w:pPr>
        <w:ind w:firstLineChars="200" w:firstLine="643"/>
        <w:rPr>
          <w:rFonts w:ascii="仿宋" w:eastAsia="仿宋" w:hAnsi="仿宋"/>
          <w:b/>
          <w:sz w:val="32"/>
          <w:szCs w:val="32"/>
        </w:rPr>
      </w:pPr>
      <w:r w:rsidRPr="002F56B1">
        <w:rPr>
          <w:rFonts w:ascii="仿宋" w:eastAsia="仿宋" w:hAnsi="仿宋" w:hint="eastAsia"/>
          <w:b/>
          <w:sz w:val="32"/>
          <w:szCs w:val="32"/>
        </w:rPr>
        <w:t>一、单位职能</w:t>
      </w:r>
    </w:p>
    <w:p w:rsidR="00F6559E" w:rsidRPr="002F56B1" w:rsidRDefault="00F6559E" w:rsidP="00F6559E">
      <w:pPr>
        <w:ind w:firstLineChars="200" w:firstLine="640"/>
        <w:rPr>
          <w:rFonts w:ascii="仿宋" w:eastAsia="仿宋" w:hAnsi="仿宋"/>
          <w:sz w:val="32"/>
          <w:szCs w:val="32"/>
        </w:rPr>
      </w:pPr>
      <w:r w:rsidRPr="002F56B1">
        <w:rPr>
          <w:rFonts w:ascii="仿宋" w:eastAsia="仿宋" w:hAnsi="仿宋" w:hint="eastAsia"/>
          <w:sz w:val="32"/>
          <w:szCs w:val="32"/>
        </w:rPr>
        <w:t>科技局是市政府组成部门之一,根据三定方案规定，市科技局的主要职责是：</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⑴组织实施国家、省关于科技发展的法律、法规和方针、政策，牵头拟定全市科技发展规划和方针、政策，起草科技发展的规章草案和规范性文件并监督实施；组织开展科技发展行政执法工作；指导、协调市政府各部门和县市区的科技管理工作。</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⑵组织制定全市科技发展的中长期规划和年度计划；编制和组织实施科技攻关、星火、火炬、潜力产品、科技创新、成果推广、新产品试制、软科学研究等各类科技计划；负责组织开展关键技术、共性技术研究、重大社会公益性技术研究、前沿技术研究，牵头组织国民经济与社会发展重要领域的重大关键技术攻关。</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⑶会同有关部门组织科技重大专项实施中的方案论证、综合平衡、评估验收和制定相关配套政策，对科技重大专项</w:t>
      </w:r>
      <w:r w:rsidRPr="002F56B1">
        <w:rPr>
          <w:rFonts w:ascii="仿宋" w:eastAsia="仿宋" w:hAnsi="仿宋" w:cs="仿宋_GB2312" w:hint="eastAsia"/>
          <w:sz w:val="32"/>
          <w:szCs w:val="32"/>
        </w:rPr>
        <w:lastRenderedPageBreak/>
        <w:t>实施中的重大调整提出意见。</w:t>
      </w:r>
    </w:p>
    <w:p w:rsidR="00F6559E" w:rsidRPr="002F56B1" w:rsidRDefault="00F6559E" w:rsidP="00F6559E">
      <w:pPr>
        <w:ind w:leftChars="65" w:left="136" w:firstLineChars="150" w:firstLine="480"/>
        <w:rPr>
          <w:rFonts w:ascii="仿宋" w:eastAsia="仿宋" w:hAnsi="仿宋" w:cs="仿宋_GB2312"/>
          <w:sz w:val="32"/>
          <w:szCs w:val="32"/>
        </w:rPr>
      </w:pPr>
      <w:r w:rsidRPr="002F56B1">
        <w:rPr>
          <w:rFonts w:ascii="仿宋" w:eastAsia="仿宋" w:hAnsi="仿宋" w:cs="仿宋_GB2312" w:hint="eastAsia"/>
          <w:sz w:val="32"/>
          <w:szCs w:val="32"/>
        </w:rPr>
        <w:t>⑷负责编制和实施市重点实验室等科技基地计划，负责市科研开发和科技创新基地的建设，参与编制市重大科学工程建设规划，提出科研条件保障的规划和政策建议，推进市科技基础条件平台建设和科技资源共享。</w:t>
      </w:r>
    </w:p>
    <w:p w:rsidR="00F6559E" w:rsidRPr="002F56B1" w:rsidRDefault="00F6559E" w:rsidP="00F6559E">
      <w:pPr>
        <w:ind w:leftChars="65" w:left="136" w:firstLineChars="150" w:firstLine="480"/>
        <w:rPr>
          <w:rFonts w:ascii="仿宋" w:eastAsia="仿宋" w:hAnsi="仿宋" w:cs="仿宋_GB2312"/>
          <w:sz w:val="32"/>
          <w:szCs w:val="32"/>
        </w:rPr>
      </w:pPr>
      <w:r w:rsidRPr="002F56B1">
        <w:rPr>
          <w:rFonts w:ascii="仿宋" w:eastAsia="仿宋" w:hAnsi="仿宋" w:cs="仿宋_GB2312" w:hint="eastAsia"/>
          <w:sz w:val="32"/>
          <w:szCs w:val="32"/>
        </w:rPr>
        <w:t>⑸负责组织和实施国家、省和市级火炬、星火、成果推广等指导性计划，拟定政策引导类科技计划并指导实施。会同有关部门拟定高新技术产业化政策，指导高新技术产业开发区和星火密集区，负责高新技术企业的认定和管理；强化高新技术产业化及应用技术开发与推广工作，指导科技成果转化。</w:t>
      </w:r>
    </w:p>
    <w:p w:rsidR="00F6559E" w:rsidRPr="002F56B1" w:rsidRDefault="00F6559E" w:rsidP="00F6559E">
      <w:pPr>
        <w:ind w:leftChars="65" w:left="136" w:firstLineChars="200" w:firstLine="640"/>
        <w:rPr>
          <w:rFonts w:ascii="仿宋" w:eastAsia="仿宋" w:hAnsi="仿宋" w:cs="仿宋_GB2312"/>
          <w:sz w:val="32"/>
          <w:szCs w:val="32"/>
        </w:rPr>
      </w:pPr>
      <w:r w:rsidRPr="002F56B1">
        <w:rPr>
          <w:rFonts w:ascii="仿宋" w:eastAsia="仿宋" w:hAnsi="仿宋" w:cs="仿宋_GB2312" w:hint="eastAsia"/>
          <w:sz w:val="32"/>
          <w:szCs w:val="32"/>
        </w:rPr>
        <w:t>⑹组织拟定科技促进工业、农村和社会发展的方针政策，制定相关重要措施和办法。促进以改善民生为重点的农村建设和社会建设。编制和实施市级重点实验室、市属科研院所的中试基地及科技推广示范基地计划。</w:t>
      </w:r>
    </w:p>
    <w:p w:rsidR="00F6559E" w:rsidRPr="002F56B1" w:rsidRDefault="00F6559E" w:rsidP="00F6559E">
      <w:pPr>
        <w:ind w:leftChars="65" w:left="136" w:firstLineChars="200" w:firstLine="640"/>
        <w:rPr>
          <w:rFonts w:ascii="仿宋" w:eastAsia="仿宋" w:hAnsi="仿宋" w:cs="仿宋_GB2312"/>
          <w:sz w:val="32"/>
          <w:szCs w:val="32"/>
        </w:rPr>
      </w:pPr>
      <w:r w:rsidRPr="002F56B1">
        <w:rPr>
          <w:rFonts w:ascii="仿宋" w:eastAsia="仿宋" w:hAnsi="仿宋" w:cs="仿宋_GB2312" w:hint="eastAsia"/>
          <w:sz w:val="32"/>
          <w:szCs w:val="32"/>
        </w:rPr>
        <w:t>⑺会同有关部门拟定促进产学研结合的相关政策，负责拟定科技成果管理和推广政策，指导科技成果转化工作，组织相关重大科技成果应用示范，推动企业自主创新能力建设。</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⑻提出科技体制改革的方针政策和重大措施建议，指导科技体制改革工作，推动建立适应社会主义市场经济和科技自身发展规律的科技创新体制和科技创新机制。审核相关科研机构和科技中介机构的组建和调整，优化科研机构布局；</w:t>
      </w:r>
      <w:r w:rsidRPr="002F56B1">
        <w:rPr>
          <w:rFonts w:ascii="仿宋" w:eastAsia="仿宋" w:hAnsi="仿宋" w:cs="仿宋_GB2312" w:hint="eastAsia"/>
          <w:sz w:val="32"/>
          <w:szCs w:val="32"/>
        </w:rPr>
        <w:lastRenderedPageBreak/>
        <w:t>负责民营科技企业的资格认定与管理。</w:t>
      </w:r>
    </w:p>
    <w:p w:rsidR="00F6559E" w:rsidRPr="002F56B1" w:rsidRDefault="00F6559E" w:rsidP="00F6559E">
      <w:pPr>
        <w:ind w:leftChars="65" w:left="136" w:firstLineChars="150" w:firstLine="480"/>
        <w:rPr>
          <w:rFonts w:ascii="仿宋" w:eastAsia="仿宋" w:hAnsi="仿宋" w:cs="仿宋_GB2312"/>
          <w:sz w:val="32"/>
          <w:szCs w:val="32"/>
        </w:rPr>
      </w:pPr>
      <w:r w:rsidRPr="002F56B1">
        <w:rPr>
          <w:rFonts w:ascii="仿宋" w:eastAsia="仿宋" w:hAnsi="仿宋" w:cs="仿宋_GB2312" w:hint="eastAsia"/>
          <w:sz w:val="32"/>
          <w:szCs w:val="32"/>
        </w:rPr>
        <w:t>⑼负责归口管理科学事业费，科技“三项费”等有关费用的预、决算；负责本部门预算中的科技经费预、决算及经费使用的监督管理；负责全市科技型中小企业创新基金项目的申报和管理；负责管理成果转化资金；统筹规划科技事业的基本建设；会同有关部门提出科技资源合理配置的重大政策和措施建议，优化科技资源配置，促进科技风险投资机制的发展。</w:t>
      </w:r>
    </w:p>
    <w:p w:rsidR="00F6559E" w:rsidRPr="002F56B1" w:rsidRDefault="00F6559E" w:rsidP="00F6559E">
      <w:pPr>
        <w:ind w:leftChars="65" w:left="136" w:firstLineChars="150" w:firstLine="480"/>
        <w:rPr>
          <w:rFonts w:ascii="仿宋" w:eastAsia="仿宋" w:hAnsi="仿宋" w:cs="仿宋_GB2312"/>
          <w:sz w:val="32"/>
          <w:szCs w:val="32"/>
        </w:rPr>
      </w:pPr>
      <w:r w:rsidRPr="002F56B1">
        <w:rPr>
          <w:rFonts w:ascii="仿宋" w:eastAsia="仿宋" w:hAnsi="仿宋" w:cs="仿宋_GB2312" w:hint="eastAsia"/>
          <w:sz w:val="32"/>
          <w:szCs w:val="32"/>
        </w:rPr>
        <w:t>⑽负责市科学技术奖评审的组织工作，会同有关部门拟定科技人才队伍建设规划，提出相关政策建议。</w:t>
      </w:r>
    </w:p>
    <w:p w:rsidR="00F6559E" w:rsidRPr="002F56B1" w:rsidRDefault="00F6559E" w:rsidP="00F6559E">
      <w:pPr>
        <w:ind w:leftChars="73" w:left="153" w:firstLineChars="150" w:firstLine="480"/>
        <w:rPr>
          <w:rFonts w:ascii="仿宋" w:eastAsia="仿宋" w:hAnsi="仿宋" w:cs="仿宋_GB2312"/>
          <w:sz w:val="32"/>
          <w:szCs w:val="32"/>
        </w:rPr>
      </w:pPr>
      <w:r w:rsidRPr="002F56B1">
        <w:rPr>
          <w:rFonts w:ascii="仿宋" w:eastAsia="仿宋" w:hAnsi="仿宋" w:cs="仿宋_GB2312" w:hint="eastAsia"/>
          <w:sz w:val="32"/>
          <w:szCs w:val="32"/>
        </w:rPr>
        <w:t>⑾负责全市科普工作，拟定促进技术市场、科技中介组织发展政策，制定科技保密管理办法，负责相关科技评估管理和科技统计管理。组织科技力量，推动全市生产力促进中心、高新技术创新服务中心等服务机构的发展，促进高新技术产业开发区、科研院所和大中专院校高新技术创业园、中小企业技术创新综合技术服务、农业科技示范园区等科技体系的建设和发展。</w:t>
      </w:r>
    </w:p>
    <w:p w:rsidR="00F6559E" w:rsidRPr="002F56B1" w:rsidRDefault="00F6559E" w:rsidP="00F6559E">
      <w:pPr>
        <w:ind w:leftChars="73" w:left="153" w:firstLineChars="200" w:firstLine="640"/>
        <w:rPr>
          <w:rFonts w:ascii="仿宋" w:eastAsia="仿宋" w:hAnsi="仿宋" w:cs="仿宋_GB2312"/>
          <w:sz w:val="32"/>
          <w:szCs w:val="32"/>
        </w:rPr>
      </w:pPr>
      <w:r w:rsidRPr="002F56B1">
        <w:rPr>
          <w:rFonts w:ascii="仿宋" w:eastAsia="仿宋" w:hAnsi="仿宋" w:cs="仿宋_GB2312" w:hint="eastAsia"/>
          <w:sz w:val="32"/>
          <w:szCs w:val="32"/>
        </w:rPr>
        <w:t>⑿组织拟定对外科技合作和交流的政策，负责政府间双边和多边科技合作与交流工作，指导部门和各县区对外科技合作和交流工作。承担市筹经费出国留学人员选派的申报工作。</w:t>
      </w:r>
    </w:p>
    <w:p w:rsidR="00F6559E" w:rsidRPr="002F56B1" w:rsidRDefault="00F6559E" w:rsidP="00F6559E">
      <w:pPr>
        <w:ind w:leftChars="73" w:left="153" w:firstLineChars="200" w:firstLine="640"/>
        <w:rPr>
          <w:rFonts w:ascii="仿宋" w:eastAsia="仿宋" w:hAnsi="仿宋" w:cs="仿宋_GB2312"/>
          <w:sz w:val="32"/>
          <w:szCs w:val="32"/>
        </w:rPr>
      </w:pPr>
      <w:r w:rsidRPr="002F56B1">
        <w:rPr>
          <w:rFonts w:ascii="仿宋" w:eastAsia="仿宋" w:hAnsi="仿宋" w:cs="仿宋_GB2312" w:hint="eastAsia"/>
          <w:sz w:val="32"/>
          <w:szCs w:val="32"/>
        </w:rPr>
        <w:t>⒀负责全市的知识产权工作；负责全市科技统计、科</w:t>
      </w:r>
      <w:r w:rsidRPr="002F56B1">
        <w:rPr>
          <w:rFonts w:ascii="仿宋" w:eastAsia="仿宋" w:hAnsi="仿宋" w:cs="仿宋_GB2312" w:hint="eastAsia"/>
          <w:sz w:val="32"/>
          <w:szCs w:val="32"/>
        </w:rPr>
        <w:lastRenderedPageBreak/>
        <w:t>技信息、科技期刊管理工作；管理审核进口科研仪器设备及其免税事宜。</w:t>
      </w:r>
    </w:p>
    <w:p w:rsidR="00DD3410"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⒁承办市人民政府交办的其他事项。</w:t>
      </w:r>
    </w:p>
    <w:p w:rsidR="00F6559E" w:rsidRPr="002F56B1" w:rsidRDefault="00F6559E" w:rsidP="00F6559E">
      <w:pPr>
        <w:rPr>
          <w:rFonts w:ascii="仿宋" w:eastAsia="仿宋" w:hAnsi="仿宋" w:cs="仿宋_GB2312"/>
          <w:b/>
          <w:sz w:val="32"/>
          <w:szCs w:val="32"/>
        </w:rPr>
      </w:pPr>
      <w:r w:rsidRPr="002F56B1">
        <w:rPr>
          <w:rFonts w:ascii="仿宋" w:eastAsia="仿宋" w:hAnsi="仿宋" w:cs="仿宋_GB2312" w:hint="eastAsia"/>
          <w:b/>
          <w:sz w:val="32"/>
          <w:szCs w:val="32"/>
        </w:rPr>
        <w:t>二、单位基本情况</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根据上述职责，市科技局设9个科室：办公室、政策法规与体制改革科、计划成果科、产业科技科、农业科、人事科、党总支、纪检组、工会。科技局机关编制25名（含2名工勤人员）。</w:t>
      </w:r>
    </w:p>
    <w:p w:rsidR="00F6559E" w:rsidRPr="002F56B1" w:rsidRDefault="00F6559E" w:rsidP="00F6559E">
      <w:pPr>
        <w:rPr>
          <w:rFonts w:ascii="仿宋" w:eastAsia="仿宋" w:hAnsi="仿宋" w:cs="仿宋_GB2312"/>
          <w:sz w:val="32"/>
          <w:szCs w:val="32"/>
        </w:rPr>
      </w:pPr>
      <w:r w:rsidRPr="002F56B1">
        <w:rPr>
          <w:rFonts w:ascii="仿宋" w:eastAsia="仿宋" w:hAnsi="仿宋" w:cs="仿宋_GB2312" w:hint="eastAsia"/>
          <w:sz w:val="32"/>
          <w:szCs w:val="32"/>
        </w:rPr>
        <w:t>科技局预算批复包括科技局本级及下属单位共1</w:t>
      </w:r>
      <w:r w:rsidR="002F56B1" w:rsidRPr="002F56B1">
        <w:rPr>
          <w:rFonts w:ascii="仿宋" w:eastAsia="仿宋" w:hAnsi="仿宋" w:cs="仿宋_GB2312" w:hint="eastAsia"/>
          <w:sz w:val="32"/>
          <w:szCs w:val="32"/>
        </w:rPr>
        <w:t>4</w:t>
      </w:r>
      <w:r w:rsidRPr="002F56B1">
        <w:rPr>
          <w:rFonts w:ascii="仿宋" w:eastAsia="仿宋" w:hAnsi="仿宋" w:cs="仿宋_GB2312" w:hint="eastAsia"/>
          <w:sz w:val="32"/>
          <w:szCs w:val="32"/>
        </w:rPr>
        <w:t>个机构：</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长治市科学技术局（本级）</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市科技情报研究所</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市科技发展战略研究所</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市微生物研究所</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市知识产权办公室</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市技术市场办公室</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市科技信息中心</w:t>
      </w:r>
    </w:p>
    <w:p w:rsidR="002F56B1" w:rsidRPr="002F56B1" w:rsidRDefault="002F56B1" w:rsidP="002F56B1">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市科学器材服务中心</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局机关后勤服务中心</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市应用技术研究院</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市农机研究所</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市农机质量监督管理站</w:t>
      </w:r>
    </w:p>
    <w:p w:rsidR="00F6559E" w:rsidRPr="002F56B1" w:rsidRDefault="00F6559E" w:rsidP="00F6559E">
      <w:pPr>
        <w:ind w:firstLineChars="200" w:firstLine="640"/>
        <w:rPr>
          <w:rFonts w:ascii="仿宋" w:eastAsia="仿宋" w:hAnsi="仿宋" w:cs="仿宋_GB2312"/>
          <w:sz w:val="32"/>
          <w:szCs w:val="32"/>
        </w:rPr>
      </w:pPr>
      <w:r w:rsidRPr="002F56B1">
        <w:rPr>
          <w:rFonts w:ascii="仿宋" w:eastAsia="仿宋" w:hAnsi="仿宋" w:cs="仿宋_GB2312" w:hint="eastAsia"/>
          <w:sz w:val="32"/>
          <w:szCs w:val="32"/>
        </w:rPr>
        <w:t>市林科所</w:t>
      </w:r>
    </w:p>
    <w:p w:rsidR="00F6559E" w:rsidRPr="002F56B1" w:rsidRDefault="00F6559E" w:rsidP="00F6559E">
      <w:pPr>
        <w:ind w:firstLineChars="200" w:firstLine="640"/>
        <w:rPr>
          <w:rFonts w:ascii="仿宋" w:eastAsia="仿宋" w:hAnsi="仿宋"/>
        </w:rPr>
      </w:pPr>
      <w:r w:rsidRPr="002F56B1">
        <w:rPr>
          <w:rFonts w:ascii="仿宋" w:eastAsia="仿宋" w:hAnsi="仿宋" w:cs="仿宋_GB2312" w:hint="eastAsia"/>
          <w:sz w:val="32"/>
          <w:szCs w:val="32"/>
        </w:rPr>
        <w:lastRenderedPageBreak/>
        <w:t>市蔬菜所</w:t>
      </w:r>
    </w:p>
    <w:p w:rsidR="00F6559E" w:rsidRPr="002F56B1" w:rsidRDefault="00F6559E" w:rsidP="00F6559E">
      <w:pPr>
        <w:ind w:firstLineChars="200" w:firstLine="640"/>
        <w:rPr>
          <w:rFonts w:ascii="仿宋" w:eastAsia="仿宋" w:hAnsi="仿宋"/>
          <w:sz w:val="32"/>
          <w:szCs w:val="32"/>
        </w:rPr>
      </w:pPr>
    </w:p>
    <w:p w:rsidR="00DD3410" w:rsidRDefault="009F2822">
      <w:pPr>
        <w:rPr>
          <w:rFonts w:ascii="黑体" w:eastAsia="黑体" w:hAnsi="黑体"/>
          <w:sz w:val="32"/>
          <w:szCs w:val="32"/>
        </w:rPr>
      </w:pPr>
      <w:r>
        <w:rPr>
          <w:rFonts w:ascii="黑体" w:eastAsia="黑体" w:hAnsi="黑体" w:hint="eastAsia"/>
          <w:sz w:val="32"/>
          <w:szCs w:val="32"/>
        </w:rPr>
        <w:t>第二部分  2017年度部门预算情况说明</w:t>
      </w:r>
    </w:p>
    <w:p w:rsidR="00D52816" w:rsidRDefault="009F2822" w:rsidP="00D52816">
      <w:pPr>
        <w:ind w:firstLineChars="200" w:firstLine="640"/>
        <w:rPr>
          <w:rFonts w:ascii="楷体" w:eastAsia="楷体" w:hAnsi="楷体" w:hint="eastAsia"/>
          <w:sz w:val="32"/>
          <w:szCs w:val="32"/>
        </w:rPr>
      </w:pPr>
      <w:r>
        <w:rPr>
          <w:rFonts w:ascii="楷体" w:eastAsia="楷体" w:hAnsi="楷体" w:hint="eastAsia"/>
          <w:sz w:val="32"/>
          <w:szCs w:val="32"/>
        </w:rPr>
        <w:t>一、2017年度部门预算</w:t>
      </w:r>
      <w:r w:rsidR="001558A3">
        <w:rPr>
          <w:rFonts w:ascii="楷体" w:eastAsia="楷体" w:hAnsi="楷体" w:hint="eastAsia"/>
          <w:sz w:val="32"/>
          <w:szCs w:val="32"/>
        </w:rPr>
        <w:t>总收入</w:t>
      </w:r>
      <w:r w:rsidR="0058548B">
        <w:rPr>
          <w:rFonts w:ascii="楷体" w:eastAsia="楷体" w:hAnsi="楷体" w:hint="eastAsia"/>
          <w:sz w:val="32"/>
          <w:szCs w:val="32"/>
        </w:rPr>
        <w:t>为</w:t>
      </w:r>
      <w:r w:rsidR="001558A3">
        <w:rPr>
          <w:rFonts w:ascii="楷体" w:eastAsia="楷体" w:hAnsi="楷体" w:hint="eastAsia"/>
          <w:sz w:val="32"/>
          <w:szCs w:val="32"/>
        </w:rPr>
        <w:t>2270.66</w:t>
      </w:r>
      <w:r w:rsidR="0058548B">
        <w:rPr>
          <w:rFonts w:ascii="楷体" w:eastAsia="楷体" w:hAnsi="楷体" w:hint="eastAsia"/>
          <w:sz w:val="32"/>
          <w:szCs w:val="32"/>
        </w:rPr>
        <w:t>万元</w:t>
      </w:r>
      <w:r w:rsidR="00A96FCC">
        <w:rPr>
          <w:rFonts w:ascii="楷体" w:eastAsia="楷体" w:hAnsi="楷体" w:hint="eastAsia"/>
          <w:sz w:val="32"/>
          <w:szCs w:val="32"/>
        </w:rPr>
        <w:t>，比2016年预算1667.09万元增加</w:t>
      </w:r>
      <w:r w:rsidR="00566075">
        <w:rPr>
          <w:rFonts w:ascii="楷体" w:eastAsia="楷体" w:hAnsi="楷体" w:hint="eastAsia"/>
          <w:sz w:val="32"/>
          <w:szCs w:val="32"/>
        </w:rPr>
        <w:t>了36.21</w:t>
      </w:r>
      <w:r w:rsidR="00A96FCC">
        <w:rPr>
          <w:rFonts w:ascii="楷体" w:eastAsia="楷体" w:hAnsi="楷体" w:hint="eastAsia"/>
          <w:sz w:val="32"/>
          <w:szCs w:val="32"/>
        </w:rPr>
        <w:t>%</w:t>
      </w:r>
      <w:r w:rsidR="00D52816">
        <w:rPr>
          <w:rFonts w:ascii="楷体" w:eastAsia="楷体" w:hAnsi="楷体" w:hint="eastAsia"/>
          <w:sz w:val="32"/>
          <w:szCs w:val="32"/>
        </w:rPr>
        <w:t>。</w:t>
      </w:r>
    </w:p>
    <w:p w:rsidR="00D52816" w:rsidRDefault="00D52816" w:rsidP="00D52816">
      <w:pPr>
        <w:ind w:firstLineChars="200" w:firstLine="640"/>
        <w:rPr>
          <w:rFonts w:ascii="楷体" w:eastAsia="楷体" w:hAnsi="楷体" w:hint="eastAsia"/>
          <w:sz w:val="32"/>
          <w:szCs w:val="32"/>
        </w:rPr>
      </w:pPr>
      <w:r>
        <w:rPr>
          <w:rFonts w:ascii="楷体" w:eastAsia="楷体" w:hAnsi="楷体" w:hint="eastAsia"/>
          <w:sz w:val="32"/>
          <w:szCs w:val="32"/>
        </w:rPr>
        <w:t>（1）</w:t>
      </w:r>
      <w:r w:rsidR="00566075">
        <w:rPr>
          <w:rFonts w:ascii="楷体" w:eastAsia="楷体" w:hAnsi="楷体" w:hint="eastAsia"/>
          <w:sz w:val="32"/>
          <w:szCs w:val="32"/>
        </w:rPr>
        <w:t>科学技术支出增加了44.61%，主要是科学技术管理事务</w:t>
      </w:r>
      <w:r w:rsidR="00FA307D">
        <w:rPr>
          <w:rFonts w:ascii="楷体" w:eastAsia="楷体" w:hAnsi="楷体" w:hint="eastAsia"/>
          <w:sz w:val="32"/>
          <w:szCs w:val="32"/>
        </w:rPr>
        <w:t>、技术研究与开发、科技专项、科技奖励费用</w:t>
      </w:r>
      <w:r w:rsidR="00566075">
        <w:rPr>
          <w:rFonts w:ascii="楷体" w:eastAsia="楷体" w:hAnsi="楷体" w:hint="eastAsia"/>
          <w:sz w:val="32"/>
          <w:szCs w:val="32"/>
        </w:rPr>
        <w:t>的增加</w:t>
      </w:r>
      <w:r>
        <w:rPr>
          <w:rFonts w:ascii="楷体" w:eastAsia="楷体" w:hAnsi="楷体" w:hint="eastAsia"/>
          <w:sz w:val="32"/>
          <w:szCs w:val="32"/>
        </w:rPr>
        <w:t>。</w:t>
      </w:r>
    </w:p>
    <w:p w:rsidR="00D52816" w:rsidRDefault="00D52816" w:rsidP="00D52816">
      <w:pPr>
        <w:ind w:firstLineChars="200" w:firstLine="640"/>
        <w:rPr>
          <w:rFonts w:ascii="楷体" w:eastAsia="楷体" w:hAnsi="楷体" w:hint="eastAsia"/>
          <w:sz w:val="32"/>
          <w:szCs w:val="32"/>
        </w:rPr>
      </w:pPr>
      <w:r>
        <w:rPr>
          <w:rFonts w:ascii="楷体" w:eastAsia="楷体" w:hAnsi="楷体" w:hint="eastAsia"/>
          <w:sz w:val="32"/>
          <w:szCs w:val="32"/>
        </w:rPr>
        <w:t>（2）</w:t>
      </w:r>
      <w:r w:rsidR="00FA307D">
        <w:rPr>
          <w:rFonts w:ascii="楷体" w:eastAsia="楷体" w:hAnsi="楷体" w:hint="eastAsia"/>
          <w:sz w:val="32"/>
          <w:szCs w:val="32"/>
        </w:rPr>
        <w:t>社会保障和就业支出增加了12.07%，主要是</w:t>
      </w:r>
      <w:r w:rsidR="00FA307D" w:rsidRPr="00FA307D">
        <w:rPr>
          <w:rFonts w:ascii="楷体" w:eastAsia="楷体" w:hAnsi="楷体" w:hint="eastAsia"/>
          <w:sz w:val="32"/>
          <w:szCs w:val="32"/>
        </w:rPr>
        <w:t>2015年进行工资改革后，工资基数增加</w:t>
      </w:r>
      <w:r w:rsidR="00F1235F">
        <w:rPr>
          <w:rFonts w:ascii="楷体" w:eastAsia="楷体" w:hAnsi="楷体" w:hint="eastAsia"/>
          <w:sz w:val="32"/>
          <w:szCs w:val="32"/>
        </w:rPr>
        <w:t>。</w:t>
      </w:r>
    </w:p>
    <w:p w:rsidR="00D52816" w:rsidRDefault="00D52816" w:rsidP="00D52816">
      <w:pPr>
        <w:ind w:firstLineChars="200" w:firstLine="640"/>
        <w:rPr>
          <w:rFonts w:ascii="楷体" w:eastAsia="楷体" w:hAnsi="楷体" w:hint="eastAsia"/>
          <w:sz w:val="32"/>
          <w:szCs w:val="32"/>
        </w:rPr>
      </w:pPr>
      <w:r>
        <w:rPr>
          <w:rFonts w:ascii="楷体" w:eastAsia="楷体" w:hAnsi="楷体" w:hint="eastAsia"/>
          <w:sz w:val="32"/>
          <w:szCs w:val="32"/>
        </w:rPr>
        <w:t>（3）</w:t>
      </w:r>
      <w:r w:rsidR="00F1235F" w:rsidRPr="00F1235F">
        <w:rPr>
          <w:rFonts w:ascii="楷体" w:eastAsia="楷体" w:hAnsi="楷体" w:hint="eastAsia"/>
          <w:sz w:val="32"/>
          <w:szCs w:val="32"/>
        </w:rPr>
        <w:t>医疗卫生和计划生育支出增加了</w:t>
      </w:r>
      <w:r w:rsidR="00F1235F">
        <w:rPr>
          <w:rFonts w:ascii="楷体" w:eastAsia="楷体" w:hAnsi="楷体" w:hint="eastAsia"/>
          <w:sz w:val="32"/>
          <w:szCs w:val="32"/>
        </w:rPr>
        <w:t>6.87</w:t>
      </w:r>
      <w:r w:rsidR="00F1235F" w:rsidRPr="00F1235F">
        <w:rPr>
          <w:rFonts w:ascii="楷体" w:eastAsia="楷体" w:hAnsi="楷体" w:hint="eastAsia"/>
          <w:sz w:val="32"/>
          <w:szCs w:val="32"/>
        </w:rPr>
        <w:t>%，主要是因为2015年进行工资改革后，工资基数增加以及开始交纳养老保险以及职业年金</w:t>
      </w:r>
      <w:r>
        <w:rPr>
          <w:rFonts w:ascii="楷体" w:eastAsia="楷体" w:hAnsi="楷体" w:hint="eastAsia"/>
          <w:sz w:val="32"/>
          <w:szCs w:val="32"/>
        </w:rPr>
        <w:t>。</w:t>
      </w:r>
    </w:p>
    <w:p w:rsidR="00DD3410" w:rsidRPr="00FD4DAD" w:rsidRDefault="00D52816" w:rsidP="00D52816">
      <w:pPr>
        <w:ind w:firstLineChars="200" w:firstLine="640"/>
        <w:rPr>
          <w:rFonts w:ascii="楷体" w:eastAsia="楷体" w:hAnsi="楷体"/>
          <w:sz w:val="32"/>
          <w:szCs w:val="32"/>
        </w:rPr>
      </w:pPr>
      <w:r>
        <w:rPr>
          <w:rFonts w:ascii="楷体" w:eastAsia="楷体" w:hAnsi="楷体" w:hint="eastAsia"/>
          <w:sz w:val="32"/>
          <w:szCs w:val="32"/>
        </w:rPr>
        <w:t>（4）</w:t>
      </w:r>
      <w:r w:rsidR="00F1235F" w:rsidRPr="00F1235F">
        <w:rPr>
          <w:rFonts w:ascii="楷体" w:eastAsia="楷体" w:hAnsi="楷体" w:hint="eastAsia"/>
          <w:sz w:val="32"/>
          <w:szCs w:val="32"/>
        </w:rPr>
        <w:t>住房保障支出增加了</w:t>
      </w:r>
      <w:r w:rsidR="00F1235F">
        <w:rPr>
          <w:rFonts w:ascii="楷体" w:eastAsia="楷体" w:hAnsi="楷体" w:hint="eastAsia"/>
          <w:sz w:val="32"/>
          <w:szCs w:val="32"/>
        </w:rPr>
        <w:t>8.33</w:t>
      </w:r>
      <w:r w:rsidR="00F1235F" w:rsidRPr="00F1235F">
        <w:rPr>
          <w:rFonts w:ascii="楷体" w:eastAsia="楷体" w:hAnsi="楷体" w:hint="eastAsia"/>
          <w:sz w:val="32"/>
          <w:szCs w:val="32"/>
        </w:rPr>
        <w:t>%，主要是因为2015年进行工资改革后，工资基数增加。</w:t>
      </w:r>
    </w:p>
    <w:p w:rsidR="00D52816" w:rsidRDefault="009F2822" w:rsidP="00FE59AC">
      <w:pPr>
        <w:ind w:firstLineChars="200" w:firstLine="640"/>
        <w:rPr>
          <w:rFonts w:ascii="楷体" w:eastAsia="楷体" w:hAnsi="楷体" w:hint="eastAsia"/>
          <w:sz w:val="32"/>
          <w:szCs w:val="32"/>
        </w:rPr>
      </w:pPr>
      <w:r>
        <w:rPr>
          <w:rFonts w:ascii="楷体" w:eastAsia="楷体" w:hAnsi="楷体" w:hint="eastAsia"/>
          <w:sz w:val="32"/>
          <w:szCs w:val="32"/>
        </w:rPr>
        <w:t>二、</w:t>
      </w:r>
      <w:r w:rsidR="0058548B">
        <w:rPr>
          <w:rFonts w:ascii="楷体" w:eastAsia="楷体" w:hAnsi="楷体" w:hint="eastAsia"/>
          <w:sz w:val="32"/>
          <w:szCs w:val="32"/>
        </w:rPr>
        <w:t>2017年度</w:t>
      </w:r>
      <w:r>
        <w:rPr>
          <w:rFonts w:ascii="楷体" w:eastAsia="楷体" w:hAnsi="楷体" w:hint="eastAsia"/>
          <w:sz w:val="32"/>
          <w:szCs w:val="32"/>
        </w:rPr>
        <w:t>三公经费</w:t>
      </w:r>
      <w:r w:rsidR="00F1235F">
        <w:rPr>
          <w:rFonts w:ascii="楷体" w:eastAsia="楷体" w:hAnsi="楷体" w:hint="eastAsia"/>
          <w:sz w:val="32"/>
          <w:szCs w:val="32"/>
        </w:rPr>
        <w:t>预算总额</w:t>
      </w:r>
      <w:r w:rsidR="0058548B">
        <w:rPr>
          <w:rFonts w:ascii="楷体" w:eastAsia="楷体" w:hAnsi="楷体" w:hint="eastAsia"/>
          <w:sz w:val="32"/>
          <w:szCs w:val="32"/>
        </w:rPr>
        <w:t>为</w:t>
      </w:r>
      <w:r w:rsidR="00F1235F">
        <w:rPr>
          <w:rFonts w:ascii="楷体" w:eastAsia="楷体" w:hAnsi="楷体" w:hint="eastAsia"/>
          <w:sz w:val="32"/>
          <w:szCs w:val="32"/>
        </w:rPr>
        <w:t>12.2</w:t>
      </w:r>
      <w:r w:rsidR="00541718">
        <w:rPr>
          <w:rFonts w:ascii="楷体" w:eastAsia="楷体" w:hAnsi="楷体" w:hint="eastAsia"/>
          <w:sz w:val="32"/>
          <w:szCs w:val="32"/>
        </w:rPr>
        <w:t>万元</w:t>
      </w:r>
      <w:r w:rsidR="00F1235F">
        <w:rPr>
          <w:rFonts w:ascii="楷体" w:eastAsia="楷体" w:hAnsi="楷体" w:hint="eastAsia"/>
          <w:sz w:val="32"/>
          <w:szCs w:val="32"/>
        </w:rPr>
        <w:t>比</w:t>
      </w:r>
      <w:r w:rsidR="005D58A9">
        <w:rPr>
          <w:rFonts w:ascii="楷体" w:eastAsia="楷体" w:hAnsi="楷体" w:hint="eastAsia"/>
          <w:sz w:val="32"/>
          <w:szCs w:val="32"/>
        </w:rPr>
        <w:t>2016年</w:t>
      </w:r>
      <w:r w:rsidR="00F1235F">
        <w:rPr>
          <w:rFonts w:ascii="楷体" w:eastAsia="楷体" w:hAnsi="楷体" w:hint="eastAsia"/>
          <w:sz w:val="32"/>
          <w:szCs w:val="32"/>
        </w:rPr>
        <w:t>的</w:t>
      </w:r>
      <w:r w:rsidR="005D58A9" w:rsidRPr="005D58A9">
        <w:rPr>
          <w:rFonts w:ascii="楷体" w:eastAsia="楷体" w:hAnsi="楷体" w:hint="eastAsia"/>
          <w:sz w:val="32"/>
          <w:szCs w:val="32"/>
        </w:rPr>
        <w:t>14.85</w:t>
      </w:r>
      <w:r w:rsidR="005D58A9">
        <w:rPr>
          <w:rFonts w:ascii="楷体" w:eastAsia="楷体" w:hAnsi="楷体" w:hint="eastAsia"/>
          <w:sz w:val="32"/>
          <w:szCs w:val="32"/>
        </w:rPr>
        <w:t>万元</w:t>
      </w:r>
      <w:r w:rsidR="00F1235F">
        <w:rPr>
          <w:rFonts w:ascii="楷体" w:eastAsia="楷体" w:hAnsi="楷体" w:hint="eastAsia"/>
          <w:sz w:val="32"/>
          <w:szCs w:val="32"/>
        </w:rPr>
        <w:t>减少了18%。</w:t>
      </w:r>
    </w:p>
    <w:p w:rsidR="00F1235F" w:rsidRPr="00F1235F" w:rsidRDefault="00F1235F" w:rsidP="00FE59AC">
      <w:pPr>
        <w:ind w:firstLineChars="200" w:firstLine="640"/>
        <w:rPr>
          <w:rFonts w:ascii="楷体" w:eastAsia="楷体" w:hAnsi="楷体"/>
          <w:sz w:val="32"/>
          <w:szCs w:val="32"/>
        </w:rPr>
      </w:pPr>
      <w:r>
        <w:rPr>
          <w:rFonts w:ascii="楷体" w:eastAsia="楷体" w:hAnsi="楷体" w:hint="eastAsia"/>
          <w:sz w:val="32"/>
          <w:szCs w:val="32"/>
        </w:rPr>
        <w:t>其中</w:t>
      </w:r>
      <w:r w:rsidR="00D52816">
        <w:rPr>
          <w:rFonts w:ascii="楷体" w:eastAsia="楷体" w:hAnsi="楷体" w:hint="eastAsia"/>
          <w:sz w:val="32"/>
          <w:szCs w:val="32"/>
        </w:rPr>
        <w:t>:</w:t>
      </w:r>
      <w:r>
        <w:rPr>
          <w:rFonts w:ascii="楷体" w:eastAsia="楷体" w:hAnsi="楷体" w:hint="eastAsia"/>
          <w:sz w:val="32"/>
          <w:szCs w:val="32"/>
        </w:rPr>
        <w:t>公务接待费1.4万元，</w:t>
      </w:r>
      <w:r w:rsidRPr="00F1235F">
        <w:rPr>
          <w:rFonts w:ascii="楷体" w:eastAsia="楷体" w:hAnsi="楷体" w:hint="eastAsia"/>
          <w:sz w:val="32"/>
          <w:szCs w:val="32"/>
        </w:rPr>
        <w:t>用于省科技厅等业务相关单位的考察及调研的接待</w:t>
      </w:r>
      <w:r>
        <w:rPr>
          <w:rFonts w:ascii="楷体" w:eastAsia="楷体" w:hAnsi="楷体" w:hint="eastAsia"/>
          <w:sz w:val="32"/>
          <w:szCs w:val="32"/>
        </w:rPr>
        <w:t>，</w:t>
      </w:r>
      <w:r w:rsidRPr="00F1235F">
        <w:rPr>
          <w:rFonts w:ascii="楷体" w:eastAsia="楷体" w:hAnsi="楷体" w:hint="eastAsia"/>
          <w:sz w:val="32"/>
          <w:szCs w:val="32"/>
        </w:rPr>
        <w:t>公务用车及维护费</w:t>
      </w:r>
      <w:r>
        <w:rPr>
          <w:rFonts w:ascii="楷体" w:eastAsia="楷体" w:hAnsi="楷体" w:hint="eastAsia"/>
          <w:sz w:val="32"/>
          <w:szCs w:val="32"/>
        </w:rPr>
        <w:t>10.8</w:t>
      </w:r>
      <w:r w:rsidRPr="00F1235F">
        <w:rPr>
          <w:rFonts w:ascii="楷体" w:eastAsia="楷体" w:hAnsi="楷体" w:hint="eastAsia"/>
          <w:sz w:val="32"/>
          <w:szCs w:val="32"/>
        </w:rPr>
        <w:t>万元，包括下属9个全额事业单位的公务用车运行维护的费用。</w:t>
      </w:r>
    </w:p>
    <w:p w:rsidR="00D52816" w:rsidRDefault="009F2822" w:rsidP="00FE59AC">
      <w:pPr>
        <w:ind w:firstLineChars="200" w:firstLine="640"/>
        <w:rPr>
          <w:rFonts w:ascii="楷体" w:eastAsia="楷体" w:hAnsi="楷体" w:hint="eastAsia"/>
          <w:sz w:val="32"/>
          <w:szCs w:val="32"/>
        </w:rPr>
      </w:pPr>
      <w:r>
        <w:rPr>
          <w:rFonts w:ascii="楷体" w:eastAsia="楷体" w:hAnsi="楷体" w:hint="eastAsia"/>
          <w:sz w:val="32"/>
          <w:szCs w:val="32"/>
        </w:rPr>
        <w:t>三、2017</w:t>
      </w:r>
      <w:r w:rsidR="006D08DF">
        <w:rPr>
          <w:rFonts w:ascii="楷体" w:eastAsia="楷体" w:hAnsi="楷体" w:hint="eastAsia"/>
          <w:sz w:val="32"/>
          <w:szCs w:val="32"/>
        </w:rPr>
        <w:t>年度</w:t>
      </w:r>
      <w:r>
        <w:rPr>
          <w:rFonts w:ascii="楷体" w:eastAsia="楷体" w:hAnsi="楷体" w:hint="eastAsia"/>
          <w:sz w:val="32"/>
          <w:szCs w:val="32"/>
        </w:rPr>
        <w:t>机关运行经费财政拨款预算</w:t>
      </w:r>
      <w:r w:rsidR="00AE47CB" w:rsidRPr="00AE47CB">
        <w:rPr>
          <w:rFonts w:ascii="楷体" w:eastAsia="楷体" w:hAnsi="楷体" w:hint="eastAsia"/>
          <w:sz w:val="32"/>
          <w:szCs w:val="32"/>
        </w:rPr>
        <w:t>175.82</w:t>
      </w:r>
      <w:r>
        <w:rPr>
          <w:rFonts w:ascii="楷体" w:eastAsia="楷体" w:hAnsi="楷体" w:hint="eastAsia"/>
          <w:sz w:val="32"/>
          <w:szCs w:val="32"/>
        </w:rPr>
        <w:t>万元</w:t>
      </w:r>
      <w:r w:rsidR="00C47E09">
        <w:rPr>
          <w:rFonts w:ascii="楷体" w:eastAsia="楷体" w:hAnsi="楷体" w:hint="eastAsia"/>
          <w:sz w:val="32"/>
          <w:szCs w:val="32"/>
        </w:rPr>
        <w:t>，比2016年的</w:t>
      </w:r>
      <w:r w:rsidR="00AE47CB">
        <w:rPr>
          <w:rFonts w:ascii="楷体" w:eastAsia="楷体" w:hAnsi="楷体" w:hint="eastAsia"/>
          <w:sz w:val="32"/>
          <w:szCs w:val="32"/>
        </w:rPr>
        <w:t>198.44</w:t>
      </w:r>
      <w:r w:rsidR="00C47E09">
        <w:rPr>
          <w:rFonts w:ascii="楷体" w:eastAsia="楷体" w:hAnsi="楷体" w:hint="eastAsia"/>
          <w:sz w:val="32"/>
          <w:szCs w:val="32"/>
        </w:rPr>
        <w:t>万元</w:t>
      </w:r>
      <w:r w:rsidR="00AE47CB">
        <w:rPr>
          <w:rFonts w:ascii="楷体" w:eastAsia="楷体" w:hAnsi="楷体" w:hint="eastAsia"/>
          <w:sz w:val="32"/>
          <w:szCs w:val="32"/>
        </w:rPr>
        <w:t>减少</w:t>
      </w:r>
      <w:r w:rsidR="004811CB">
        <w:rPr>
          <w:rFonts w:ascii="楷体" w:eastAsia="楷体" w:hAnsi="楷体" w:hint="eastAsia"/>
          <w:sz w:val="32"/>
          <w:szCs w:val="32"/>
        </w:rPr>
        <w:t>了</w:t>
      </w:r>
      <w:r w:rsidR="00AE47CB">
        <w:rPr>
          <w:rFonts w:ascii="楷体" w:eastAsia="楷体" w:hAnsi="楷体" w:hint="eastAsia"/>
          <w:sz w:val="32"/>
          <w:szCs w:val="32"/>
        </w:rPr>
        <w:t>11</w:t>
      </w:r>
      <w:r w:rsidR="00C47E09">
        <w:rPr>
          <w:rFonts w:ascii="楷体" w:eastAsia="楷体" w:hAnsi="楷体" w:hint="eastAsia"/>
          <w:sz w:val="32"/>
          <w:szCs w:val="32"/>
        </w:rPr>
        <w:t>%</w:t>
      </w:r>
      <w:r w:rsidR="00D52816">
        <w:rPr>
          <w:rFonts w:ascii="楷体" w:eastAsia="楷体" w:hAnsi="楷体" w:hint="eastAsia"/>
          <w:sz w:val="32"/>
          <w:szCs w:val="32"/>
        </w:rPr>
        <w:t>.</w:t>
      </w:r>
    </w:p>
    <w:p w:rsidR="00DD3410" w:rsidRDefault="004811CB" w:rsidP="00FE59AC">
      <w:pPr>
        <w:ind w:firstLineChars="200" w:firstLine="640"/>
        <w:rPr>
          <w:rFonts w:ascii="楷体" w:eastAsia="楷体" w:hAnsi="楷体"/>
          <w:sz w:val="32"/>
          <w:szCs w:val="32"/>
        </w:rPr>
      </w:pPr>
      <w:r>
        <w:rPr>
          <w:rFonts w:ascii="楷体" w:eastAsia="楷体" w:hAnsi="楷体" w:hint="eastAsia"/>
          <w:sz w:val="32"/>
          <w:szCs w:val="32"/>
        </w:rPr>
        <w:t>其中：手续费减少0.2万元；水电费减少3.3万元；邮</w:t>
      </w:r>
      <w:r>
        <w:rPr>
          <w:rFonts w:ascii="楷体" w:eastAsia="楷体" w:hAnsi="楷体" w:hint="eastAsia"/>
          <w:sz w:val="32"/>
          <w:szCs w:val="32"/>
        </w:rPr>
        <w:lastRenderedPageBreak/>
        <w:t>电费减少1.98万元；差旅费减少3.54万元；维修（护）费减少3万元；公务接待费减少2.45万元；工会经费减少7.37万元</w:t>
      </w:r>
      <w:r w:rsidR="00C47E09">
        <w:rPr>
          <w:rFonts w:ascii="楷体" w:eastAsia="楷体" w:hAnsi="楷体" w:hint="eastAsia"/>
          <w:sz w:val="32"/>
          <w:szCs w:val="32"/>
        </w:rPr>
        <w:t>。</w:t>
      </w:r>
    </w:p>
    <w:p w:rsidR="00DD3410" w:rsidRDefault="009F2822">
      <w:pPr>
        <w:ind w:firstLine="636"/>
        <w:rPr>
          <w:rFonts w:ascii="楷体" w:eastAsia="楷体" w:hAnsi="楷体"/>
          <w:sz w:val="32"/>
          <w:szCs w:val="32"/>
        </w:rPr>
      </w:pPr>
      <w:r>
        <w:rPr>
          <w:rFonts w:ascii="楷体" w:eastAsia="楷体" w:hAnsi="楷体" w:hint="eastAsia"/>
          <w:sz w:val="32"/>
          <w:szCs w:val="32"/>
        </w:rPr>
        <w:t>四、其他说明</w:t>
      </w:r>
    </w:p>
    <w:p w:rsidR="00DD3410" w:rsidRDefault="009F282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（一）政府采购情况</w:t>
      </w:r>
    </w:p>
    <w:p w:rsidR="00DD3410" w:rsidRDefault="009F282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2017年</w:t>
      </w:r>
      <w:r w:rsidR="00F4136B">
        <w:rPr>
          <w:rFonts w:ascii="楷体_GB2312" w:eastAsia="楷体_GB2312" w:hAnsi="楷体_GB2312" w:cs="楷体_GB2312" w:hint="eastAsia"/>
          <w:sz w:val="32"/>
          <w:szCs w:val="32"/>
        </w:rPr>
        <w:t>科技局</w:t>
      </w:r>
      <w:r>
        <w:rPr>
          <w:rFonts w:ascii="楷体_GB2312" w:eastAsia="楷体_GB2312" w:hAnsi="楷体_GB2312" w:cs="楷体_GB2312" w:hint="eastAsia"/>
          <w:sz w:val="32"/>
          <w:szCs w:val="32"/>
        </w:rPr>
        <w:t>政府采购预算总额</w:t>
      </w:r>
      <w:r w:rsidR="00FE59AC">
        <w:rPr>
          <w:rFonts w:ascii="楷体_GB2312" w:eastAsia="楷体_GB2312" w:hAnsi="楷体_GB2312" w:cs="楷体_GB2312" w:hint="eastAsia"/>
          <w:sz w:val="32"/>
          <w:szCs w:val="32"/>
        </w:rPr>
        <w:t>36.35</w:t>
      </w:r>
      <w:r>
        <w:rPr>
          <w:rFonts w:ascii="楷体_GB2312" w:eastAsia="楷体_GB2312" w:hAnsi="楷体_GB2312" w:cs="楷体_GB2312" w:hint="eastAsia"/>
          <w:sz w:val="32"/>
          <w:szCs w:val="32"/>
        </w:rPr>
        <w:t>万元，其中：政府采购货物预算</w:t>
      </w:r>
      <w:r w:rsidR="00FE59AC">
        <w:rPr>
          <w:rFonts w:ascii="楷体_GB2312" w:eastAsia="楷体_GB2312" w:hAnsi="楷体_GB2312" w:cs="楷体_GB2312" w:hint="eastAsia"/>
          <w:sz w:val="32"/>
          <w:szCs w:val="32"/>
        </w:rPr>
        <w:t>15.95</w:t>
      </w:r>
      <w:r>
        <w:rPr>
          <w:rFonts w:ascii="楷体_GB2312" w:eastAsia="楷体_GB2312" w:hAnsi="楷体_GB2312" w:cs="楷体_GB2312" w:hint="eastAsia"/>
          <w:sz w:val="32"/>
          <w:szCs w:val="32"/>
        </w:rPr>
        <w:t>万元、政府采购服务预算</w:t>
      </w:r>
      <w:r w:rsidR="00FE59AC">
        <w:rPr>
          <w:rFonts w:ascii="楷体_GB2312" w:eastAsia="楷体_GB2312" w:hAnsi="楷体_GB2312" w:cs="楷体_GB2312" w:hint="eastAsia"/>
          <w:sz w:val="32"/>
          <w:szCs w:val="32"/>
        </w:rPr>
        <w:t>20.4</w:t>
      </w:r>
      <w:r>
        <w:rPr>
          <w:rFonts w:ascii="楷体_GB2312" w:eastAsia="楷体_GB2312" w:hAnsi="楷体_GB2312" w:cs="楷体_GB2312" w:hint="eastAsia"/>
          <w:sz w:val="32"/>
          <w:szCs w:val="32"/>
        </w:rPr>
        <w:t>万元。</w:t>
      </w:r>
    </w:p>
    <w:p w:rsidR="00DD3410" w:rsidRDefault="009F282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sidR="00F4136B">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）国有资产占有使用情况</w:t>
      </w:r>
    </w:p>
    <w:p w:rsidR="00DD3410" w:rsidRDefault="009F282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sidR="004010E7">
        <w:rPr>
          <w:rFonts w:ascii="楷体_GB2312" w:eastAsia="楷体_GB2312" w:hAnsi="楷体_GB2312" w:cs="楷体_GB2312" w:hint="eastAsia"/>
          <w:sz w:val="32"/>
          <w:szCs w:val="32"/>
        </w:rPr>
        <w:t>车辆情况：</w:t>
      </w:r>
      <w:r w:rsidR="00F4136B">
        <w:rPr>
          <w:rFonts w:ascii="楷体_GB2312" w:eastAsia="楷体_GB2312" w:hAnsi="楷体_GB2312" w:cs="楷体_GB2312" w:hint="eastAsia"/>
          <w:sz w:val="32"/>
          <w:szCs w:val="32"/>
        </w:rPr>
        <w:t>有公务用车</w:t>
      </w:r>
      <w:r w:rsidR="004D350A">
        <w:rPr>
          <w:rFonts w:ascii="楷体_GB2312" w:eastAsia="楷体_GB2312" w:hAnsi="楷体_GB2312" w:cs="楷体_GB2312" w:hint="eastAsia"/>
          <w:sz w:val="32"/>
          <w:szCs w:val="32"/>
        </w:rPr>
        <w:t>16</w:t>
      </w:r>
      <w:r w:rsidR="00F4136B">
        <w:rPr>
          <w:rFonts w:ascii="楷体_GB2312" w:eastAsia="楷体_GB2312" w:hAnsi="楷体_GB2312" w:cs="楷体_GB2312" w:hint="eastAsia"/>
          <w:sz w:val="32"/>
          <w:szCs w:val="32"/>
        </w:rPr>
        <w:t>辆</w:t>
      </w:r>
      <w:r w:rsidR="00A21AA8">
        <w:rPr>
          <w:rFonts w:ascii="楷体_GB2312" w:eastAsia="楷体_GB2312" w:hAnsi="楷体_GB2312" w:cs="楷体_GB2312" w:hint="eastAsia"/>
          <w:sz w:val="32"/>
          <w:szCs w:val="32"/>
        </w:rPr>
        <w:t>.</w:t>
      </w:r>
    </w:p>
    <w:p w:rsidR="006F2C1A" w:rsidRDefault="009F2822" w:rsidP="009541BE">
      <w:pPr>
        <w:widowControl/>
        <w:shd w:val="clear" w:color="auto" w:fill="FFFFFF"/>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sidR="004010E7">
        <w:rPr>
          <w:rFonts w:ascii="楷体_GB2312" w:eastAsia="楷体_GB2312" w:hAnsi="楷体_GB2312" w:cs="楷体_GB2312" w:hint="eastAsia"/>
          <w:sz w:val="32"/>
          <w:szCs w:val="32"/>
        </w:rPr>
        <w:t>房屋情况：</w:t>
      </w:r>
    </w:p>
    <w:p w:rsidR="006F2C1A" w:rsidRDefault="009541BE" w:rsidP="009541BE">
      <w:pPr>
        <w:widowControl/>
        <w:shd w:val="clear" w:color="auto" w:fill="FFFFFF"/>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sidR="004D350A">
        <w:rPr>
          <w:rFonts w:ascii="楷体_GB2312" w:eastAsia="楷体_GB2312" w:hAnsi="楷体_GB2312" w:cs="楷体_GB2312" w:hint="eastAsia"/>
          <w:sz w:val="32"/>
          <w:szCs w:val="32"/>
        </w:rPr>
        <w:t>办公用房面积共计</w:t>
      </w:r>
      <w:r w:rsidR="004D350A" w:rsidRPr="004D350A">
        <w:rPr>
          <w:rFonts w:ascii="楷体_GB2312" w:eastAsia="楷体_GB2312" w:hAnsi="楷体_GB2312" w:cs="楷体_GB2312"/>
          <w:sz w:val="32"/>
          <w:szCs w:val="32"/>
        </w:rPr>
        <w:t>8,753.20</w:t>
      </w:r>
      <w:r w:rsidR="004010E7">
        <w:rPr>
          <w:rFonts w:ascii="楷体_GB2312" w:eastAsia="楷体_GB2312" w:hAnsi="楷体_GB2312" w:cs="楷体_GB2312" w:hint="eastAsia"/>
          <w:sz w:val="32"/>
          <w:szCs w:val="32"/>
        </w:rPr>
        <w:t>平方米</w:t>
      </w:r>
    </w:p>
    <w:p w:rsidR="009541BE" w:rsidRPr="009541BE" w:rsidRDefault="009541BE" w:rsidP="009541BE">
      <w:pPr>
        <w:widowControl/>
        <w:shd w:val="clear" w:color="auto" w:fill="FFFFFF"/>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sidR="004010E7">
        <w:rPr>
          <w:rFonts w:ascii="楷体_GB2312" w:eastAsia="楷体_GB2312" w:hAnsi="楷体_GB2312" w:cs="楷体_GB2312" w:hint="eastAsia"/>
          <w:sz w:val="32"/>
          <w:szCs w:val="32"/>
        </w:rPr>
        <w:t>房屋出租出借面积</w:t>
      </w:r>
      <w:r>
        <w:rPr>
          <w:rFonts w:ascii="楷体_GB2312" w:eastAsia="楷体_GB2312" w:hAnsi="楷体_GB2312" w:cs="楷体_GB2312" w:hint="eastAsia"/>
          <w:sz w:val="32"/>
          <w:szCs w:val="32"/>
        </w:rPr>
        <w:t>共计</w:t>
      </w:r>
      <w:r w:rsidR="006F2C1A">
        <w:rPr>
          <w:rFonts w:ascii="楷体_GB2312" w:eastAsia="楷体_GB2312" w:hAnsi="楷体_GB2312" w:cs="楷体_GB2312" w:hint="eastAsia"/>
          <w:sz w:val="32"/>
          <w:szCs w:val="32"/>
        </w:rPr>
        <w:t>4213平方米。</w:t>
      </w:r>
      <w:r>
        <w:rPr>
          <w:rFonts w:ascii="楷体_GB2312" w:eastAsia="楷体_GB2312" w:hAnsi="楷体_GB2312" w:cs="楷体_GB2312" w:hint="eastAsia"/>
          <w:sz w:val="32"/>
          <w:szCs w:val="32"/>
        </w:rPr>
        <w:t>其中：</w:t>
      </w:r>
      <w:r w:rsidR="006F2C1A">
        <w:rPr>
          <w:rFonts w:ascii="楷体_GB2312" w:eastAsia="楷体_GB2312" w:hAnsi="楷体_GB2312" w:cs="楷体_GB2312" w:hint="eastAsia"/>
          <w:sz w:val="32"/>
          <w:szCs w:val="32"/>
        </w:rPr>
        <w:t>局机关房屋出租出借面积289平方米；</w:t>
      </w:r>
      <w:r w:rsidRPr="009541BE">
        <w:rPr>
          <w:rFonts w:ascii="楷体_GB2312" w:eastAsia="楷体_GB2312" w:hAnsi="楷体_GB2312" w:cs="楷体_GB2312" w:hint="eastAsia"/>
          <w:sz w:val="32"/>
          <w:szCs w:val="32"/>
        </w:rPr>
        <w:t>农机研究所其他用房3663</w:t>
      </w:r>
      <w:r>
        <w:rPr>
          <w:rFonts w:ascii="楷体_GB2312" w:eastAsia="楷体_GB2312" w:hAnsi="楷体_GB2312" w:cs="楷体_GB2312" w:hint="eastAsia"/>
          <w:sz w:val="32"/>
          <w:szCs w:val="32"/>
        </w:rPr>
        <w:t>平方米；</w:t>
      </w:r>
      <w:r w:rsidRPr="009541BE">
        <w:rPr>
          <w:rFonts w:ascii="楷体_GB2312" w:eastAsia="楷体_GB2312" w:hAnsi="楷体_GB2312" w:cs="楷体_GB2312" w:hint="eastAsia"/>
          <w:sz w:val="32"/>
          <w:szCs w:val="32"/>
        </w:rPr>
        <w:t>经济发展研究院房屋出租出借面积</w:t>
      </w:r>
      <w:r w:rsidRPr="009541BE">
        <w:rPr>
          <w:rFonts w:ascii="楷体_GB2312" w:eastAsia="楷体_GB2312" w:hAnsi="楷体_GB2312" w:cs="楷体_GB2312"/>
          <w:sz w:val="32"/>
          <w:szCs w:val="32"/>
        </w:rPr>
        <w:t>261</w:t>
      </w:r>
      <w:r w:rsidRPr="009541BE">
        <w:rPr>
          <w:rFonts w:ascii="楷体_GB2312" w:eastAsia="楷体_GB2312" w:hAnsi="楷体_GB2312" w:cs="楷体_GB2312" w:hint="eastAsia"/>
          <w:sz w:val="32"/>
          <w:szCs w:val="32"/>
        </w:rPr>
        <w:t>平方米</w:t>
      </w:r>
      <w:r>
        <w:rPr>
          <w:rFonts w:ascii="楷体_GB2312" w:eastAsia="楷体_GB2312" w:hAnsi="楷体_GB2312" w:cs="楷体_GB2312" w:hint="eastAsia"/>
          <w:sz w:val="32"/>
          <w:szCs w:val="32"/>
        </w:rPr>
        <w:t>。</w:t>
      </w:r>
    </w:p>
    <w:p w:rsidR="006F2C1A" w:rsidRDefault="004010E7" w:rsidP="005B2AD7">
      <w:pPr>
        <w:widowControl/>
        <w:shd w:val="clear" w:color="auto" w:fill="FFFFFF"/>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3.其他国有资产占有使用情况：</w:t>
      </w:r>
    </w:p>
    <w:p w:rsidR="006F2C1A" w:rsidRDefault="009541BE" w:rsidP="009541BE">
      <w:pPr>
        <w:widowControl/>
        <w:shd w:val="clear" w:color="auto" w:fill="FFFFFF"/>
        <w:ind w:firstLine="636"/>
        <w:rPr>
          <w:sz w:val="28"/>
          <w:szCs w:val="28"/>
        </w:rPr>
      </w:pPr>
      <w:r>
        <w:rPr>
          <w:rFonts w:ascii="楷体_GB2312" w:eastAsia="楷体_GB2312" w:hAnsi="楷体_GB2312" w:cs="楷体_GB2312" w:hint="eastAsia"/>
          <w:sz w:val="32"/>
          <w:szCs w:val="32"/>
        </w:rPr>
        <w:t>（1）林科所</w:t>
      </w:r>
      <w:r w:rsidRPr="00D10F1D">
        <w:rPr>
          <w:rFonts w:hint="eastAsia"/>
          <w:sz w:val="28"/>
          <w:szCs w:val="28"/>
        </w:rPr>
        <w:t>2017</w:t>
      </w:r>
      <w:r w:rsidRPr="00D10F1D">
        <w:rPr>
          <w:rFonts w:hint="eastAsia"/>
          <w:sz w:val="28"/>
          <w:szCs w:val="28"/>
        </w:rPr>
        <w:t>年以前占有和使用国有划拨试验土地</w:t>
      </w:r>
      <w:r w:rsidRPr="00D10F1D">
        <w:rPr>
          <w:rFonts w:hint="eastAsia"/>
          <w:sz w:val="28"/>
          <w:szCs w:val="28"/>
        </w:rPr>
        <w:t>76</w:t>
      </w:r>
      <w:r w:rsidRPr="00D10F1D">
        <w:rPr>
          <w:rFonts w:hint="eastAsia"/>
          <w:sz w:val="28"/>
          <w:szCs w:val="28"/>
        </w:rPr>
        <w:t>亩，（合</w:t>
      </w:r>
      <w:r w:rsidRPr="00D10F1D">
        <w:rPr>
          <w:rFonts w:hint="eastAsia"/>
          <w:sz w:val="28"/>
          <w:szCs w:val="28"/>
        </w:rPr>
        <w:t>50616</w:t>
      </w:r>
      <w:r w:rsidRPr="00D10F1D">
        <w:rPr>
          <w:rFonts w:hint="eastAsia"/>
          <w:sz w:val="28"/>
          <w:szCs w:val="28"/>
        </w:rPr>
        <w:t>㎡）</w:t>
      </w:r>
    </w:p>
    <w:p w:rsidR="009541BE" w:rsidRPr="009541BE" w:rsidRDefault="006F2C1A" w:rsidP="009541BE">
      <w:pPr>
        <w:widowControl/>
        <w:shd w:val="clear" w:color="auto" w:fill="FFFFFF"/>
        <w:ind w:firstLine="636"/>
        <w:rPr>
          <w:rFonts w:ascii="楷体_GB2312" w:eastAsia="楷体_GB2312" w:hAnsi="楷体_GB2312" w:cs="楷体_GB2312"/>
          <w:sz w:val="32"/>
          <w:szCs w:val="32"/>
        </w:rPr>
      </w:pPr>
      <w:r>
        <w:rPr>
          <w:rFonts w:hint="eastAsia"/>
          <w:sz w:val="28"/>
          <w:szCs w:val="28"/>
        </w:rPr>
        <w:t>（</w:t>
      </w:r>
      <w:r>
        <w:rPr>
          <w:rFonts w:hint="eastAsia"/>
          <w:sz w:val="28"/>
          <w:szCs w:val="28"/>
        </w:rPr>
        <w:t>2</w:t>
      </w:r>
      <w:r w:rsidR="0063076E">
        <w:rPr>
          <w:rFonts w:hint="eastAsia"/>
          <w:sz w:val="28"/>
          <w:szCs w:val="28"/>
        </w:rPr>
        <w:t>）其他国有资产主要为单位办公设备共计</w:t>
      </w:r>
      <w:r w:rsidR="0063076E">
        <w:rPr>
          <w:rFonts w:hint="eastAsia"/>
          <w:sz w:val="28"/>
          <w:szCs w:val="28"/>
        </w:rPr>
        <w:t>947169.6</w:t>
      </w:r>
      <w:r>
        <w:rPr>
          <w:rFonts w:hint="eastAsia"/>
          <w:sz w:val="28"/>
          <w:szCs w:val="28"/>
        </w:rPr>
        <w:t xml:space="preserve"> </w:t>
      </w:r>
      <w:r w:rsidR="0063076E">
        <w:rPr>
          <w:rFonts w:hint="eastAsia"/>
          <w:sz w:val="28"/>
          <w:szCs w:val="28"/>
        </w:rPr>
        <w:t>元</w:t>
      </w:r>
      <w:r>
        <w:rPr>
          <w:rFonts w:hint="eastAsia"/>
          <w:sz w:val="28"/>
          <w:szCs w:val="28"/>
        </w:rPr>
        <w:t>，并在正常使用中。</w:t>
      </w:r>
      <w:r w:rsidR="000477A4">
        <w:rPr>
          <w:rFonts w:hint="eastAsia"/>
          <w:sz w:val="28"/>
          <w:szCs w:val="28"/>
        </w:rPr>
        <w:t>其中：</w:t>
      </w:r>
      <w:r w:rsidR="00FB092E">
        <w:rPr>
          <w:rFonts w:hint="eastAsia"/>
          <w:sz w:val="28"/>
          <w:szCs w:val="28"/>
        </w:rPr>
        <w:t>局机关</w:t>
      </w:r>
      <w:r w:rsidR="00FB092E">
        <w:rPr>
          <w:rFonts w:hint="eastAsia"/>
          <w:sz w:val="28"/>
          <w:szCs w:val="28"/>
        </w:rPr>
        <w:t xml:space="preserve"> </w:t>
      </w:r>
      <w:r w:rsidR="00FB092E">
        <w:rPr>
          <w:rFonts w:hint="eastAsia"/>
          <w:sz w:val="28"/>
          <w:szCs w:val="28"/>
        </w:rPr>
        <w:t>办公设备</w:t>
      </w:r>
      <w:r w:rsidR="00FB092E" w:rsidRPr="00FB092E">
        <w:rPr>
          <w:rFonts w:hint="eastAsia"/>
          <w:sz w:val="28"/>
          <w:szCs w:val="28"/>
        </w:rPr>
        <w:t>466318</w:t>
      </w:r>
      <w:r w:rsidR="00FB092E" w:rsidRPr="0063076E">
        <w:rPr>
          <w:rFonts w:hint="eastAsia"/>
          <w:sz w:val="28"/>
          <w:szCs w:val="28"/>
        </w:rPr>
        <w:t>元；</w:t>
      </w:r>
      <w:r w:rsidR="000477A4">
        <w:rPr>
          <w:rFonts w:hint="eastAsia"/>
          <w:sz w:val="28"/>
          <w:szCs w:val="28"/>
        </w:rPr>
        <w:t>农机质量监督管理站</w:t>
      </w:r>
      <w:r w:rsidR="00FB092E">
        <w:rPr>
          <w:rFonts w:hint="eastAsia"/>
          <w:sz w:val="28"/>
          <w:szCs w:val="28"/>
        </w:rPr>
        <w:t xml:space="preserve"> </w:t>
      </w:r>
      <w:r w:rsidR="00FB092E">
        <w:rPr>
          <w:rFonts w:hint="eastAsia"/>
          <w:sz w:val="28"/>
          <w:szCs w:val="28"/>
        </w:rPr>
        <w:t>办公设备</w:t>
      </w:r>
      <w:r w:rsidR="000477A4">
        <w:rPr>
          <w:rFonts w:hint="eastAsia"/>
          <w:sz w:val="28"/>
          <w:szCs w:val="28"/>
        </w:rPr>
        <w:t xml:space="preserve"> 218851.60</w:t>
      </w:r>
      <w:r w:rsidR="000477A4">
        <w:rPr>
          <w:rFonts w:hint="eastAsia"/>
          <w:sz w:val="28"/>
          <w:szCs w:val="28"/>
        </w:rPr>
        <w:t>元；蔬菜研究所</w:t>
      </w:r>
      <w:r w:rsidR="00FB092E">
        <w:rPr>
          <w:rFonts w:hint="eastAsia"/>
          <w:sz w:val="28"/>
          <w:szCs w:val="28"/>
        </w:rPr>
        <w:t xml:space="preserve"> </w:t>
      </w:r>
      <w:r w:rsidR="00FB092E">
        <w:rPr>
          <w:rFonts w:hint="eastAsia"/>
          <w:sz w:val="28"/>
          <w:szCs w:val="28"/>
        </w:rPr>
        <w:t>办公设备</w:t>
      </w:r>
      <w:r w:rsidR="000477A4">
        <w:rPr>
          <w:rFonts w:hint="eastAsia"/>
          <w:sz w:val="28"/>
          <w:szCs w:val="28"/>
        </w:rPr>
        <w:t xml:space="preserve"> 84200</w:t>
      </w:r>
      <w:r w:rsidR="000477A4">
        <w:rPr>
          <w:rFonts w:hint="eastAsia"/>
          <w:sz w:val="28"/>
          <w:szCs w:val="28"/>
        </w:rPr>
        <w:t>元；</w:t>
      </w:r>
      <w:r w:rsidR="00FB092E">
        <w:rPr>
          <w:rFonts w:hint="eastAsia"/>
          <w:sz w:val="28"/>
          <w:szCs w:val="28"/>
        </w:rPr>
        <w:t>经济发展研究院</w:t>
      </w:r>
      <w:r w:rsidR="00FB092E">
        <w:rPr>
          <w:rFonts w:hint="eastAsia"/>
          <w:sz w:val="28"/>
          <w:szCs w:val="28"/>
        </w:rPr>
        <w:t xml:space="preserve"> </w:t>
      </w:r>
      <w:r w:rsidR="00FB092E">
        <w:rPr>
          <w:rFonts w:hint="eastAsia"/>
          <w:sz w:val="28"/>
          <w:szCs w:val="28"/>
        </w:rPr>
        <w:t>通用设备</w:t>
      </w:r>
      <w:r w:rsidR="00FB092E">
        <w:rPr>
          <w:rFonts w:hint="eastAsia"/>
          <w:sz w:val="28"/>
          <w:szCs w:val="28"/>
        </w:rPr>
        <w:t>136800</w:t>
      </w:r>
      <w:r w:rsidR="00FB092E">
        <w:rPr>
          <w:rFonts w:hint="eastAsia"/>
          <w:sz w:val="28"/>
          <w:szCs w:val="28"/>
        </w:rPr>
        <w:t>万元、专用设备</w:t>
      </w:r>
      <w:r w:rsidR="00FB092E">
        <w:rPr>
          <w:rFonts w:hint="eastAsia"/>
          <w:sz w:val="28"/>
          <w:szCs w:val="28"/>
        </w:rPr>
        <w:t>10600</w:t>
      </w:r>
      <w:r w:rsidR="00FB092E">
        <w:rPr>
          <w:rFonts w:hint="eastAsia"/>
          <w:sz w:val="28"/>
          <w:szCs w:val="28"/>
        </w:rPr>
        <w:t>万元、图书</w:t>
      </w:r>
      <w:r w:rsidR="00FB092E">
        <w:rPr>
          <w:rFonts w:hint="eastAsia"/>
          <w:sz w:val="28"/>
          <w:szCs w:val="28"/>
        </w:rPr>
        <w:t>30400</w:t>
      </w:r>
      <w:r w:rsidR="00FB092E">
        <w:rPr>
          <w:rFonts w:hint="eastAsia"/>
          <w:sz w:val="28"/>
          <w:szCs w:val="28"/>
        </w:rPr>
        <w:t>万元、家具用具</w:t>
      </w:r>
      <w:r w:rsidR="00FB092E">
        <w:rPr>
          <w:rFonts w:hint="eastAsia"/>
          <w:sz w:val="28"/>
          <w:szCs w:val="28"/>
        </w:rPr>
        <w:t>24300</w:t>
      </w:r>
      <w:r w:rsidR="00FB092E">
        <w:rPr>
          <w:rFonts w:hint="eastAsia"/>
          <w:sz w:val="28"/>
          <w:szCs w:val="28"/>
        </w:rPr>
        <w:t>万元。</w:t>
      </w:r>
    </w:p>
    <w:p w:rsidR="00DD3410" w:rsidRDefault="009F2822" w:rsidP="006F2C1A">
      <w:pPr>
        <w:ind w:firstLineChars="50" w:firstLine="16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w:t>
      </w:r>
      <w:r w:rsidR="006F2C1A">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）绩效管理情况</w:t>
      </w:r>
    </w:p>
    <w:p w:rsidR="00DD3410" w:rsidRDefault="009F2822">
      <w:pPr>
        <w:ind w:firstLine="636"/>
        <w:rPr>
          <w:rFonts w:ascii="楷体_GB2312" w:eastAsia="楷体_GB2312" w:hAnsi="楷体_GB2312" w:cs="楷体_GB2312"/>
          <w:sz w:val="32"/>
          <w:szCs w:val="32"/>
        </w:rPr>
      </w:pPr>
      <w:r>
        <w:rPr>
          <w:rFonts w:ascii="楷体_GB2312" w:eastAsia="楷体_GB2312" w:hAnsi="楷体_GB2312" w:cs="楷体_GB2312" w:hint="eastAsia"/>
          <w:sz w:val="32"/>
          <w:szCs w:val="32"/>
        </w:rPr>
        <w:t>2017年</w:t>
      </w:r>
      <w:r w:rsidR="00A21AA8">
        <w:rPr>
          <w:rFonts w:ascii="楷体_GB2312" w:eastAsia="楷体_GB2312" w:hAnsi="楷体_GB2312" w:cs="楷体_GB2312" w:hint="eastAsia"/>
          <w:sz w:val="32"/>
          <w:szCs w:val="32"/>
        </w:rPr>
        <w:t>科技局</w:t>
      </w:r>
      <w:r>
        <w:rPr>
          <w:rFonts w:ascii="楷体_GB2312" w:eastAsia="楷体_GB2312" w:hAnsi="楷体_GB2312" w:cs="楷体_GB2312" w:hint="eastAsia"/>
          <w:sz w:val="32"/>
          <w:szCs w:val="32"/>
        </w:rPr>
        <w:t>实行绩效目标管理的项目</w:t>
      </w:r>
      <w:r w:rsidR="006F2C1A">
        <w:rPr>
          <w:rFonts w:ascii="楷体_GB2312" w:eastAsia="楷体_GB2312" w:hAnsi="楷体_GB2312" w:cs="楷体_GB2312" w:hint="eastAsia"/>
          <w:sz w:val="32"/>
          <w:szCs w:val="32"/>
        </w:rPr>
        <w:t>1</w:t>
      </w:r>
      <w:r w:rsidR="00D84F53">
        <w:rPr>
          <w:rFonts w:ascii="楷体_GB2312" w:eastAsia="楷体_GB2312" w:hAnsi="楷体_GB2312" w:cs="楷体_GB2312" w:hint="eastAsia"/>
          <w:sz w:val="32"/>
          <w:szCs w:val="32"/>
        </w:rPr>
        <w:t>8</w:t>
      </w:r>
      <w:r>
        <w:rPr>
          <w:rFonts w:ascii="楷体_GB2312" w:eastAsia="楷体_GB2312" w:hAnsi="楷体_GB2312" w:cs="楷体_GB2312" w:hint="eastAsia"/>
          <w:sz w:val="32"/>
          <w:szCs w:val="32"/>
        </w:rPr>
        <w:t>个，涉及一般公共预算当年拨款</w:t>
      </w:r>
      <w:r w:rsidR="00D84F53">
        <w:rPr>
          <w:rFonts w:ascii="楷体_GB2312" w:eastAsia="楷体_GB2312" w:hAnsi="楷体_GB2312" w:cs="楷体_GB2312" w:hint="eastAsia"/>
          <w:sz w:val="32"/>
          <w:szCs w:val="32"/>
        </w:rPr>
        <w:t>共计102</w:t>
      </w:r>
      <w:r w:rsidR="00D603AA">
        <w:rPr>
          <w:rFonts w:ascii="楷体_GB2312" w:eastAsia="楷体_GB2312" w:hAnsi="楷体_GB2312" w:cs="楷体_GB2312" w:hint="eastAsia"/>
          <w:sz w:val="32"/>
          <w:szCs w:val="32"/>
        </w:rPr>
        <w:t>4</w:t>
      </w:r>
      <w:r>
        <w:rPr>
          <w:rFonts w:ascii="楷体_GB2312" w:eastAsia="楷体_GB2312" w:hAnsi="楷体_GB2312" w:cs="楷体_GB2312" w:hint="eastAsia"/>
          <w:sz w:val="32"/>
          <w:szCs w:val="32"/>
        </w:rPr>
        <w:t>万元。</w:t>
      </w:r>
    </w:p>
    <w:p w:rsidR="00DD3410" w:rsidRDefault="009F2822">
      <w:pPr>
        <w:rPr>
          <w:rFonts w:ascii="黑体" w:eastAsia="黑体" w:hAnsi="黑体"/>
          <w:sz w:val="32"/>
          <w:szCs w:val="32"/>
        </w:rPr>
      </w:pPr>
      <w:r>
        <w:rPr>
          <w:rFonts w:ascii="黑体" w:eastAsia="黑体" w:hAnsi="黑体" w:hint="eastAsia"/>
          <w:sz w:val="32"/>
          <w:szCs w:val="32"/>
        </w:rPr>
        <w:t>第三部分  名词解释</w:t>
      </w:r>
    </w:p>
    <w:p w:rsidR="00DD3410" w:rsidRDefault="009F282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（一）基本支出：指为保障机构正常运转、完成日常</w:t>
      </w:r>
    </w:p>
    <w:p w:rsidR="00DD3410" w:rsidRDefault="009F2822">
      <w:pPr>
        <w:autoSpaceDE w:val="0"/>
        <w:autoSpaceDN w:val="0"/>
        <w:adjustRightInd w:val="0"/>
        <w:rPr>
          <w:rFonts w:ascii="楷体_GB2312" w:eastAsia="楷体_GB2312" w:hAnsi="楷体_GB2312" w:cs="楷体_GB2312"/>
          <w:sz w:val="32"/>
          <w:szCs w:val="32"/>
        </w:rPr>
      </w:pPr>
      <w:r>
        <w:rPr>
          <w:rFonts w:ascii="楷体_GB2312" w:eastAsia="楷体_GB2312" w:hAnsi="楷体_GB2312" w:cs="楷体_GB2312" w:hint="eastAsia"/>
          <w:sz w:val="32"/>
          <w:szCs w:val="32"/>
        </w:rPr>
        <w:t>工作任务而发生的人员支出和公用支出。</w:t>
      </w:r>
    </w:p>
    <w:p w:rsidR="00DD3410" w:rsidRDefault="009F282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（二）项目支出：指在基本支出之外为完成特定行政任</w:t>
      </w:r>
    </w:p>
    <w:p w:rsidR="00DD3410" w:rsidRDefault="009F2822">
      <w:pPr>
        <w:rPr>
          <w:rFonts w:ascii="楷体_GB2312" w:eastAsia="楷体_GB2312" w:hAnsi="楷体_GB2312" w:cs="楷体_GB2312"/>
          <w:sz w:val="32"/>
          <w:szCs w:val="32"/>
        </w:rPr>
      </w:pPr>
      <w:r>
        <w:rPr>
          <w:rFonts w:ascii="楷体_GB2312" w:eastAsia="楷体_GB2312" w:hAnsi="楷体_GB2312" w:cs="楷体_GB2312" w:hint="eastAsia"/>
          <w:sz w:val="32"/>
          <w:szCs w:val="32"/>
        </w:rPr>
        <w:t>务和事业发展目标所发生的支出。</w:t>
      </w:r>
    </w:p>
    <w:p w:rsidR="00DD3410" w:rsidRDefault="009F282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（三）“三公”经费：指市直部门用一般公共预算安排的因公出国（境）费、公务用车购置及运行费和公务接待费。其中，因公出国（境）费反映单位</w:t>
      </w:r>
      <w:bookmarkStart w:id="0" w:name="_GoBack"/>
      <w:bookmarkEnd w:id="0"/>
      <w:r>
        <w:rPr>
          <w:rFonts w:ascii="楷体_GB2312" w:eastAsia="楷体_GB2312" w:hAnsi="楷体_GB2312" w:cs="楷体_GB2312" w:hint="eastAsia"/>
          <w:sz w:val="32"/>
          <w:szCs w:val="32"/>
        </w:rPr>
        <w:t>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DD3410" w:rsidRDefault="009F2822">
      <w:pPr>
        <w:autoSpaceDE w:val="0"/>
        <w:autoSpaceDN w:val="0"/>
        <w:adjustRightInd w:val="0"/>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（四）机关运行经费：指行政单位和参照公务员法管理的事业单位使用一般公共预算安排的基本支出中的日常公用经费支出。</w:t>
      </w:r>
    </w:p>
    <w:p w:rsidR="00DD3410" w:rsidRDefault="00DD3410">
      <w:pPr>
        <w:rPr>
          <w:rFonts w:ascii="楷体_GB2312" w:eastAsia="楷体_GB2312" w:hAnsi="楷体_GB2312" w:cs="楷体_GB2312"/>
          <w:sz w:val="32"/>
          <w:szCs w:val="32"/>
        </w:rPr>
      </w:pPr>
    </w:p>
    <w:sectPr w:rsidR="00DD3410" w:rsidSect="00DD3410">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683" w:rsidRDefault="00F65683" w:rsidP="00DD3410">
      <w:r>
        <w:separator/>
      </w:r>
    </w:p>
  </w:endnote>
  <w:endnote w:type="continuationSeparator" w:id="0">
    <w:p w:rsidR="00F65683" w:rsidRDefault="00F65683" w:rsidP="00DD34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287" w:usb1="080F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410" w:rsidRDefault="00916258">
    <w:pPr>
      <w:pStyle w:val="a3"/>
      <w:framePr w:wrap="around" w:vAnchor="text" w:hAnchor="margin" w:xAlign="center" w:y="1"/>
      <w:rPr>
        <w:rStyle w:val="a5"/>
      </w:rPr>
    </w:pPr>
    <w:r>
      <w:fldChar w:fldCharType="begin"/>
    </w:r>
    <w:r w:rsidR="009F2822">
      <w:rPr>
        <w:rStyle w:val="a5"/>
      </w:rPr>
      <w:instrText xml:space="preserve">PAGE  </w:instrText>
    </w:r>
    <w:r>
      <w:fldChar w:fldCharType="end"/>
    </w:r>
  </w:p>
  <w:p w:rsidR="00DD3410" w:rsidRDefault="00DD34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410" w:rsidRDefault="00916258">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DD3410" w:rsidRDefault="00916258">
                <w:pPr>
                  <w:pStyle w:val="a3"/>
                  <w:rPr>
                    <w:rStyle w:val="a5"/>
                  </w:rPr>
                </w:pPr>
                <w:r>
                  <w:fldChar w:fldCharType="begin"/>
                </w:r>
                <w:r w:rsidR="009F2822">
                  <w:rPr>
                    <w:rStyle w:val="a5"/>
                  </w:rPr>
                  <w:instrText xml:space="preserve">PAGE  </w:instrText>
                </w:r>
                <w:r>
                  <w:fldChar w:fldCharType="separate"/>
                </w:r>
                <w:r w:rsidR="00D52816">
                  <w:rPr>
                    <w:rStyle w:val="a5"/>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683" w:rsidRDefault="00F65683" w:rsidP="00DD3410">
      <w:r>
        <w:separator/>
      </w:r>
    </w:p>
  </w:footnote>
  <w:footnote w:type="continuationSeparator" w:id="0">
    <w:p w:rsidR="00F65683" w:rsidRDefault="00F65683" w:rsidP="00DD34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476BD"/>
    <w:multiLevelType w:val="singleLevel"/>
    <w:tmpl w:val="58D476BD"/>
    <w:lvl w:ilvl="0">
      <w:start w:val="5"/>
      <w:numFmt w:val="chineseCounting"/>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9458"/>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0361"/>
    <w:rsid w:val="000477A4"/>
    <w:rsid w:val="00071F8D"/>
    <w:rsid w:val="00083976"/>
    <w:rsid w:val="001558A3"/>
    <w:rsid w:val="001D3D0A"/>
    <w:rsid w:val="002F56B1"/>
    <w:rsid w:val="00332350"/>
    <w:rsid w:val="00390CE3"/>
    <w:rsid w:val="004010E7"/>
    <w:rsid w:val="004811CB"/>
    <w:rsid w:val="004C3D6F"/>
    <w:rsid w:val="004D350A"/>
    <w:rsid w:val="00530361"/>
    <w:rsid w:val="00541718"/>
    <w:rsid w:val="00552BFB"/>
    <w:rsid w:val="00566075"/>
    <w:rsid w:val="00575A54"/>
    <w:rsid w:val="0058548B"/>
    <w:rsid w:val="005B2AD7"/>
    <w:rsid w:val="005D58A9"/>
    <w:rsid w:val="0063076E"/>
    <w:rsid w:val="00630FEF"/>
    <w:rsid w:val="006627CF"/>
    <w:rsid w:val="006822E9"/>
    <w:rsid w:val="0069070B"/>
    <w:rsid w:val="0069691F"/>
    <w:rsid w:val="006C112A"/>
    <w:rsid w:val="006D08DF"/>
    <w:rsid w:val="006F2C1A"/>
    <w:rsid w:val="007E3878"/>
    <w:rsid w:val="00805A7F"/>
    <w:rsid w:val="00880555"/>
    <w:rsid w:val="008E24FF"/>
    <w:rsid w:val="00905051"/>
    <w:rsid w:val="00916258"/>
    <w:rsid w:val="009541BE"/>
    <w:rsid w:val="009C570F"/>
    <w:rsid w:val="009F2822"/>
    <w:rsid w:val="00A21AA8"/>
    <w:rsid w:val="00A33711"/>
    <w:rsid w:val="00A665B7"/>
    <w:rsid w:val="00A76357"/>
    <w:rsid w:val="00A96FCC"/>
    <w:rsid w:val="00AE47CB"/>
    <w:rsid w:val="00B2118F"/>
    <w:rsid w:val="00B92F4E"/>
    <w:rsid w:val="00C47E09"/>
    <w:rsid w:val="00CA72CE"/>
    <w:rsid w:val="00D13B5E"/>
    <w:rsid w:val="00D278F0"/>
    <w:rsid w:val="00D52816"/>
    <w:rsid w:val="00D603AA"/>
    <w:rsid w:val="00D84F53"/>
    <w:rsid w:val="00DD3410"/>
    <w:rsid w:val="00E24128"/>
    <w:rsid w:val="00E43FC2"/>
    <w:rsid w:val="00E97D3F"/>
    <w:rsid w:val="00EC3FCA"/>
    <w:rsid w:val="00ED5C10"/>
    <w:rsid w:val="00F05C19"/>
    <w:rsid w:val="00F1235F"/>
    <w:rsid w:val="00F34875"/>
    <w:rsid w:val="00F4136B"/>
    <w:rsid w:val="00F6199C"/>
    <w:rsid w:val="00F6559E"/>
    <w:rsid w:val="00F65683"/>
    <w:rsid w:val="00FA307D"/>
    <w:rsid w:val="00FB092E"/>
    <w:rsid w:val="00FD4DAD"/>
    <w:rsid w:val="00FE59AC"/>
    <w:rsid w:val="05510D46"/>
    <w:rsid w:val="0985628C"/>
    <w:rsid w:val="0B5A1DB5"/>
    <w:rsid w:val="1A4B3503"/>
    <w:rsid w:val="1C0C3B07"/>
    <w:rsid w:val="1E606C97"/>
    <w:rsid w:val="1F75674E"/>
    <w:rsid w:val="1FC20651"/>
    <w:rsid w:val="30782051"/>
    <w:rsid w:val="35BC1C21"/>
    <w:rsid w:val="37334D73"/>
    <w:rsid w:val="4C2A373B"/>
    <w:rsid w:val="4D27293B"/>
    <w:rsid w:val="4F7D7F40"/>
    <w:rsid w:val="501E791D"/>
    <w:rsid w:val="508F58F6"/>
    <w:rsid w:val="516E1A8F"/>
    <w:rsid w:val="53A371B6"/>
    <w:rsid w:val="5C8205E7"/>
    <w:rsid w:val="61196E57"/>
    <w:rsid w:val="6157253F"/>
    <w:rsid w:val="63637CAA"/>
    <w:rsid w:val="68CB0C77"/>
    <w:rsid w:val="6A864F18"/>
    <w:rsid w:val="71765F13"/>
    <w:rsid w:val="7CFD17B0"/>
    <w:rsid w:val="7F553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41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DD3410"/>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DD341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DD3410"/>
  </w:style>
  <w:style w:type="character" w:customStyle="1" w:styleId="Char0">
    <w:name w:val="页眉 Char"/>
    <w:basedOn w:val="a0"/>
    <w:link w:val="a4"/>
    <w:uiPriority w:val="99"/>
    <w:semiHidden/>
    <w:qFormat/>
    <w:rsid w:val="00DD3410"/>
    <w:rPr>
      <w:sz w:val="18"/>
      <w:szCs w:val="18"/>
    </w:rPr>
  </w:style>
  <w:style w:type="character" w:customStyle="1" w:styleId="Char">
    <w:name w:val="页脚 Char"/>
    <w:basedOn w:val="a0"/>
    <w:link w:val="a3"/>
    <w:uiPriority w:val="99"/>
    <w:semiHidden/>
    <w:qFormat/>
    <w:rsid w:val="00DD3410"/>
    <w:rPr>
      <w:sz w:val="18"/>
      <w:szCs w:val="18"/>
    </w:rPr>
  </w:style>
</w:styles>
</file>

<file path=word/webSettings.xml><?xml version="1.0" encoding="utf-8"?>
<w:webSettings xmlns:r="http://schemas.openxmlformats.org/officeDocument/2006/relationships" xmlns:w="http://schemas.openxmlformats.org/wordprocessingml/2006/main">
  <w:divs>
    <w:div w:id="951132262">
      <w:bodyDiv w:val="1"/>
      <w:marLeft w:val="0"/>
      <w:marRight w:val="0"/>
      <w:marTop w:val="0"/>
      <w:marBottom w:val="0"/>
      <w:divBdr>
        <w:top w:val="none" w:sz="0" w:space="0" w:color="auto"/>
        <w:left w:val="none" w:sz="0" w:space="0" w:color="auto"/>
        <w:bottom w:val="none" w:sz="0" w:space="0" w:color="auto"/>
        <w:right w:val="none" w:sz="0" w:space="0" w:color="auto"/>
      </w:divBdr>
    </w:div>
    <w:div w:id="955331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郜汝敬 </dc:creator>
  <cp:lastModifiedBy>Administrator</cp:lastModifiedBy>
  <cp:revision>18</cp:revision>
  <cp:lastPrinted>2017-01-18T09:15:00Z</cp:lastPrinted>
  <dcterms:created xsi:type="dcterms:W3CDTF">2017-04-17T08:15:00Z</dcterms:created>
  <dcterms:modified xsi:type="dcterms:W3CDTF">2017-04-20T09:55:00Z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