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center"/>
        <w:outlineLvl w:val="9"/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center"/>
        <w:outlineLvl w:val="9"/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center"/>
        <w:outlineLvl w:val="9"/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长治市科学技术协会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center"/>
        <w:outlineLvl w:val="9"/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2017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年预算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公开相关说明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center"/>
        <w:outlineLvl w:val="9"/>
        <w:rPr>
          <w:rFonts w:ascii="仿宋" w:hAnsi="仿宋" w:eastAsia="仿宋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  概况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outlineLvl w:val="9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一、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长治市科协主要</w:t>
      </w:r>
      <w:r>
        <w:rPr>
          <w:rFonts w:hint="eastAsia" w:ascii="楷体" w:hAnsi="楷体" w:eastAsia="楷体"/>
          <w:b/>
          <w:bCs/>
          <w:sz w:val="32"/>
          <w:szCs w:val="32"/>
        </w:rPr>
        <w:t>职责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主要职能是：</w:t>
      </w:r>
      <w:r>
        <w:rPr>
          <w:rFonts w:hint="eastAsia" w:ascii="仿宋_GB2312" w:hAnsi="仿宋_GB2312" w:eastAsia="仿宋_GB2312"/>
          <w:sz w:val="32"/>
          <w:szCs w:val="32"/>
        </w:rPr>
        <w:t>团结和动员全市广大科技工作者，实施科教兴市和可持续发展战略，促进科技进步、经济发展和社会繁荣，开展学术交流和学术活动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</w:rPr>
        <w:t>弘扬科学精神，普及科学知识，传播科学思想和科学方法，开展青少年科技教育活动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公众</w:t>
      </w:r>
      <w:r>
        <w:rPr>
          <w:rFonts w:hint="eastAsia" w:ascii="仿宋_GB2312" w:hAnsi="仿宋_GB2312" w:eastAsia="仿宋_GB2312"/>
          <w:sz w:val="32"/>
          <w:szCs w:val="32"/>
        </w:rPr>
        <w:t>科学文化素质；反映科学工作者的意见、建议和要求，维护科技工作者的合法权益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</w:rPr>
        <w:t>表彰奖励在工作中做出突出贡献的组织和科技工作者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举荐优秀人才；推广先进科学技术，促进科学技术成果转化，组织学会与企业协作，开展科学技术咨询活动，推动企业科学技术进步；开展民间国际科学技术交流活动，发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展</w:t>
      </w:r>
      <w:r>
        <w:rPr>
          <w:rFonts w:hint="eastAsia" w:ascii="仿宋_GB2312" w:hAnsi="仿宋_GB2312" w:eastAsia="仿宋_GB2312"/>
          <w:sz w:val="32"/>
          <w:szCs w:val="32"/>
        </w:rPr>
        <w:t>同国外、省外的科学技术团体的友好交往；履行对主管的市属学会的管理职责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开展继续教育和培训工作；承担市委、市政府交办的其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它</w:t>
      </w:r>
      <w:r>
        <w:rPr>
          <w:rFonts w:hint="eastAsia" w:ascii="仿宋_GB2312" w:hAnsi="仿宋_GB2312" w:eastAsia="仿宋_GB2312"/>
          <w:sz w:val="32"/>
          <w:szCs w:val="32"/>
        </w:rPr>
        <w:t>事项。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sz w:val="32"/>
          <w:szCs w:val="32"/>
        </w:rPr>
        <w:t>二、机构设置情况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长治市科协正处级建制，编制1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内设三个部室：办公室、普及部、学会部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。下</w:t>
      </w:r>
      <w:r>
        <w:rPr>
          <w:rFonts w:hint="eastAsia" w:ascii="仿宋_GB2312" w:hAnsi="仿宋_GB2312" w:eastAsia="仿宋_GB2312" w:cs="仿宋_GB2312"/>
          <w:sz w:val="32"/>
          <w:szCs w:val="32"/>
        </w:rPr>
        <w:t>设两个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正科级全额</w:t>
      </w:r>
      <w:r>
        <w:rPr>
          <w:rFonts w:hint="eastAsia" w:ascii="仿宋_GB2312" w:hAnsi="仿宋_GB2312" w:eastAsia="仿宋_GB2312" w:cs="仿宋_GB2312"/>
          <w:sz w:val="32"/>
          <w:szCs w:val="32"/>
        </w:rPr>
        <w:t>事业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长治市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科技咨询服务部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；长治市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青少年科技教育活动中心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实有在职人员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离休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1人，退休17人。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下设两个事业单位财务不独立，由市科协机关统一核算。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outlineLvl w:val="9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部分  2017年度部门预算情况说明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一、2017年度部门预算数据变动情况及原因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2017年部门预算安排307.51万元。其中：基本支出212.36万元，项目支出95.15万元。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基本支出中，工资福利支出155.22万元，一般商品和服务支出25.13万元，对个人和家庭补助支出32.01万元。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项目支出中，专项会议费1万元，专项业务费90.25万元，专项资产器材购置项目3.9万元。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80" w:lineRule="exact"/>
        <w:ind w:left="636" w:leftChars="0" w:right="0"/>
        <w:outlineLvl w:val="9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二、</w:t>
      </w:r>
      <w:r>
        <w:rPr>
          <w:rFonts w:hint="eastAsia" w:ascii="楷体" w:hAnsi="楷体" w:eastAsia="楷体"/>
          <w:b/>
          <w:bCs/>
          <w:sz w:val="32"/>
          <w:szCs w:val="32"/>
        </w:rPr>
        <w:t>“三公”经费增减变动原因说明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2016年“三公”经费安排4.5万元。其中，日常公务接待费0.5万元，公务用车运行维护费2万元，科普长治大讲堂活动专项接待费2万元。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三、机关运行经费增减变动原因说明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仿宋_GB2312" w:hAnsi="仿宋_GB2312" w:eastAsia="仿宋_GB2312" w:cs="仿宋_GB2312"/>
          <w:spacing w:val="-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2"/>
          <w:sz w:val="32"/>
          <w:szCs w:val="32"/>
          <w:lang w:val="en-US" w:eastAsia="zh-CN"/>
        </w:rPr>
        <w:t>长治市科协2017年机关运行经费财政拨款预算20.73万元。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outlineLvl w:val="9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sz w:val="32"/>
          <w:szCs w:val="32"/>
        </w:rPr>
        <w:t>四、其他说明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（一）政府采购情况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40" w:firstLineChars="200"/>
        <w:textAlignment w:val="bottom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2017年长治市科协政府采购预算总额28.9万元，其中：政府采购货物预算8.9万元、政府采购服务预算20万元。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</w:rPr>
        <w:t>）国有资产占有使用情况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1.车辆情况；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单位现有车辆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2辆，其中科普大篷车一辆，车号晋D57383，价值70万元；一般公务用车一辆，丰田凯美瑞，车号晋DA0880，价值19.68万元。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2.房屋情况；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共有办公用房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13间，使用面积240平方米。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32"/>
        </w:rPr>
        <w:t>）绩效管理情况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长治市科协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实行绩效目标管理的项目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个，涉及一般公共预算当年拨款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长治市科学技术协会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 w:firstLine="636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2017年4月20日</w:t>
      </w:r>
    </w:p>
    <w:p>
      <w:pPr>
        <w:widowControl w:val="0"/>
        <w:wordWrap/>
        <w:adjustRightInd/>
        <w:snapToGrid/>
        <w:spacing w:before="0" w:after="0" w:line="580" w:lineRule="exact"/>
        <w:ind w:left="0" w:leftChars="0" w:right="0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2234" w:right="1800" w:bottom="1723" w:left="1800" w:header="851" w:footer="992" w:gutter="0"/>
      <w:paperSrc w:first="0" w:other="0"/>
      <w:cols w:space="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1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1"/>
    <w:family w:val="auto"/>
    <w:pitch w:val="default"/>
    <w:sig w:usb0="A00002EF" w:usb1="4000207B" w:usb2="00000000" w:usb3="00000000" w:csb0="2000009F" w:csb1="00000000"/>
  </w:font>
  <w:font w:name="Shruti">
    <w:altName w:val="Palatino Linotype"/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Arial Rounded MT Bold">
    <w:altName w:val="Arial"/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Lucida Sans">
    <w:altName w:val="Lucida Sans Unicode"/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larendon Condensed">
    <w:altName w:val="Book Antiqua"/>
    <w:panose1 w:val="02040706040705040204"/>
    <w:charset w:val="00"/>
    <w:family w:val="auto"/>
    <w:pitch w:val="default"/>
    <w:sig w:usb0="00000007" w:usb1="00000000" w:usb2="00000000" w:usb3="00000000" w:csb0="00000093" w:csb1="00000000"/>
  </w:font>
  <w:font w:name="夹发砰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星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Sans Serif">
    <w:panose1 w:val="020B0604020202020204"/>
    <w:charset w:val="01"/>
    <w:family w:val="auto"/>
    <w:pitch w:val="default"/>
    <w:sig w:usb0="61007BDF" w:usb1="80000000" w:usb2="00000008" w:usb3="00000000" w:csb0="200101FF" w:csb1="20280000"/>
  </w:font>
  <w:font w:name="\5b8b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简体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锟斤拷锟斤拷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icrosoft YaHei微软雅黑黑体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">
    <w:altName w:val="仿宋_GB2312"/>
    <w:panose1 w:val="020B05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1"/>
    <w:family w:val="auto"/>
    <w:pitch w:val="default"/>
    <w:sig w:usb0="A00002EF" w:usb1="420020EB" w:usb2="00000000" w:usb3="00000000" w:csb0="2000009F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Grand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楷体_GBK">
    <w:altName w:val="楷体_GB2312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黑体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����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00" w:usb3="00000000" w:csb0="00040001" w:csb1="00000000"/>
  </w:font>
  <w:font w:name="寰蒋闆呴粦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Roman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小标宋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华文楷体">
    <w:altName w:val="楷体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Lucida Sans Unicode">
    <w:panose1 w:val="020B0602030504020204"/>
    <w:charset w:val="01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瀹嬩綋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方正黑体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 CE">
    <w:altName w:val="Verdan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Verdana Cyr">
    <w:altName w:val="Verdan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Verdana (Vietnamese)">
    <w:altName w:val="Verdan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行楷简体">
    <w:altName w:val="楷体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">
    <w:altName w:val="GulimChe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繁粗圆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繁琥珀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大隶书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硬笔楷书简体">
    <w:altName w:val="楷体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穝灿砰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Times New Roman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imes New Roman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幼圆">
    <w:altName w:val="宋体"/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Verdana Greek">
    <w:altName w:val="Verdan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Verdana Tur">
    <w:altName w:val="Verdan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 Baltic">
    <w:altName w:val="Verdan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榛戜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圆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卡通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iner Hand ITC">
    <w:altName w:val="Comic Sans MS"/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entury Gothic">
    <w:altName w:val="Trebuchet MS"/>
    <w:panose1 w:val="020B0502020202020204"/>
    <w:charset w:val="01"/>
    <w:family w:val="auto"/>
    <w:pitch w:val="default"/>
    <w:sig w:usb0="00000287" w:usb1="00000000" w:usb2="00000000" w:usb3="00000000" w:csb0="2000009F" w:csb1="DFD70000"/>
  </w:font>
  <w:font w:name="大标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 仿宋 Std R">
    <w:altName w:val="宋体"/>
    <w:panose1 w:val="02020400000000000000"/>
    <w:charset w:val="01"/>
    <w:family w:val="auto"/>
    <w:pitch w:val="default"/>
    <w:sig w:usb0="00000001" w:usb1="0A0F1810" w:usb2="00000016" w:usb3="00000000" w:csb0="00060007" w:csb1="00000000"/>
  </w:font>
  <w:font w:name="方正大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an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彩云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繁体">
    <w:altName w:val="楷体_GB2312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华隶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隶二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宋体-方正超大字符集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’?s灿??砰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Adobe Myungjo Std M">
    <w:altName w:val="MS Gothic"/>
    <w:panose1 w:val="00000000000000000000"/>
    <w:charset w:val="80"/>
    <w:family w:val="auto"/>
    <w:pitch w:val="default"/>
    <w:sig w:usb0="00000203" w:usb1="09070000" w:usb2="00000010" w:usb3="00000000" w:csb0="002A0005" w:csb1="0000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12px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nheri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Print">
    <w:altName w:val="Verdana"/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@瀹嬩綋 | @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Latha">
    <w:altName w:val="PMingLiU"/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onospac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宋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，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创艺简标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Wingdings 3">
    <w:panose1 w:val="05040102010807070707"/>
    <w:charset w:val="02"/>
    <w:family w:val="auto"/>
    <w:pitch w:val="default"/>
    <w:sig w:usb0="00000000" w:usb1="00000000" w:usb2="00000000" w:usb3="00000000" w:csb0="80000000" w:csb1="00000000"/>
  </w:font>
  <w:font w:name="经典长宋简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标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’夹发砰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urier New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rif">
    <w:altName w:val="Microsoft Sans Serif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ans Serif">
    <w:altName w:val="Verdana"/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,Verdan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UI">
    <w:altName w:val="Microsoft Sans Serif"/>
    <w:panose1 w:val="020B0502040204020203"/>
    <w:charset w:val="01"/>
    <w:family w:val="auto"/>
    <w:pitch w:val="default"/>
    <w:sig w:usb0="E00022FF" w:usb1="C000205B" w:usb2="00000009" w:usb3="00000000" w:csb0="200001DF" w:csb1="20080000"/>
  </w:font>
  <w:font w:name="经典粗宋简">
    <w:altName w:val="宋体"/>
    <w:panose1 w:val="02010609000101010101"/>
    <w:charset w:val="86"/>
    <w:family w:val="auto"/>
    <w:pitch w:val="default"/>
    <w:sig w:usb0="A1002AEF" w:usb1="F9DF7CFB" w:usb2="0000001E" w:usb3="00000000" w:csb0="00040000" w:csb1="00000000"/>
  </w:font>
  <w:font w:name="STFangso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Fangsong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Fangsong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Fangson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Fangsong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Fangso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dobe 黑体 Std R">
    <w:altName w:val="黑体"/>
    <w:panose1 w:val="020B0400000000000000"/>
    <w:charset w:val="86"/>
    <w:family w:val="auto"/>
    <w:pitch w:val="default"/>
    <w:sig w:usb0="00000207" w:usb1="080F0000" w:usb2="00000010" w:usb3="00000000" w:csb0="00060007" w:csb1="00000000"/>
  </w:font>
  <w:font w:name="Adobe 楷体 Std R">
    <w:altName w:val="宋体"/>
    <w:panose1 w:val="02020400000000000000"/>
    <w:charset w:val="86"/>
    <w:family w:val="auto"/>
    <w:pitch w:val="default"/>
    <w:sig w:usb0="00000207" w:usb1="080F0000" w:usb2="00000010" w:usb3="00000000" w:csb0="00060007" w:csb1="00000000"/>
  </w:font>
  <w:font w:name="Adobe 宋体 Std L">
    <w:altName w:val="宋体"/>
    <w:panose1 w:val="00000000000000000000"/>
    <w:charset w:val="86"/>
    <w:family w:val="auto"/>
    <w:pitch w:val="default"/>
    <w:sig w:usb0="00000207" w:usb1="080F0000" w:usb2="00000010" w:usb3="00000000" w:csb0="00060007" w:csb1="00000000"/>
  </w:font>
  <w:font w:name="MT Extra">
    <w:altName w:val="Symbol"/>
    <w:panose1 w:val="05050102010205020202"/>
    <w:charset w:val="02"/>
    <w:family w:val="auto"/>
    <w:pitch w:val="default"/>
    <w:sig w:usb0="80000000" w:usb1="00000000" w:usb2="00000000" w:usb3="00000000" w:csb0="00000000" w:csb1="00000000"/>
  </w:font>
  <w:font w:name="\5FAE\8F6F\96C5\9ED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ahei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隶书">
    <w:altName w:val="宋体"/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腾祥嘉丽中黑简">
    <w:altName w:val="黑体"/>
    <w:panose1 w:val="01010104010101010101"/>
    <w:charset w:val="86"/>
    <w:family w:val="auto"/>
    <w:pitch w:val="default"/>
    <w:sig w:usb0="800002BF" w:usb1="18CF6CFA" w:usb2="00000012" w:usb3="00000000" w:csb0="00040001" w:csb1="00000000"/>
  </w:font>
  <w:font w:name="Hiragino Sans GB W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大标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̥_GB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·ÂËÎ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libr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·s²Ó©úÅé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 CE">
    <w:altName w:val="Tahom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ahoma Cyr">
    <w:altName w:val="Tahom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ahoma Greek">
    <w:altName w:val="Tahom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ahoma Tur">
    <w:altName w:val="Tahom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 (Hebrew)">
    <w:altName w:val="Tahoma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ahoma (Arabic)">
    <w:altName w:val="Tahoma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ahoma Baltic">
    <w:altName w:val="Tahom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ahoma (Vietnamese)">
    <w:altName w:val="Tahom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ahoma (Thai)">
    <w:altName w:val="Tahoma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FZFSK--GBK1-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KTK--GBK1-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NewRomanPS-BoldM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abic Typesetting">
    <w:altName w:val="Microsoft Sans Serif"/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Segoe UI Symbol">
    <w:altName w:val="Symbol"/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Mongolian Baiti">
    <w:altName w:val="Comic Sans MS"/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HanWangWCL05">
    <w:altName w:val="PMingLiU"/>
    <w:panose1 w:val="02020500000000000000"/>
    <w:charset w:val="88"/>
    <w:family w:val="auto"/>
    <w:pitch w:val="default"/>
    <w:sig w:usb0="800003B7" w:usb1="38CFFC78" w:usb2="00000016" w:usb3="00000000" w:csb0="001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dobeHeitiStd-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0" w:usb1="00000000" w:usb2="00000100" w:usb3="00000000" w:csb0="00000000" w:csb1="00000000"/>
  </w:font>
  <w:font w:name="方正黑体繁体">
    <w:altName w:val="黑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楷体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Shell Dlg">
    <w:altName w:val="Microsoft Sans Serif"/>
    <w:panose1 w:val="020B0604020202020204"/>
    <w:charset w:val="00"/>
    <w:family w:val="auto"/>
    <w:pitch w:val="default"/>
    <w:sig w:usb0="E1003AFF" w:usb1="C0000002" w:usb2="00000008" w:usb3="00000000" w:csb0="000101FF" w:csb1="00000000"/>
  </w:font>
  <w:font w:name="UniversalMath1 BT">
    <w:altName w:val="仿宋_GB2312"/>
    <w:panose1 w:val="05050102010205020602"/>
    <w:charset w:val="00"/>
    <w:family w:val="auto"/>
    <w:pitch w:val="default"/>
    <w:sig w:usb0="00000000" w:usb1="00000000" w:usb2="00000000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utch801 Rm BT">
    <w:altName w:val="黑体"/>
    <w:panose1 w:val="02020603060505020304"/>
    <w:charset w:val="00"/>
    <w:family w:val="auto"/>
    <w:pitch w:val="default"/>
    <w:sig w:usb0="00000000" w:usb1="00000000" w:usb2="00000000" w:usb3="00000000" w:csb0="00040001" w:csb1="00000000"/>
  </w:font>
  <w:font w:name="华康娃娃体W5">
    <w:altName w:val="宋体"/>
    <w:panose1 w:val="040B0509000000000000"/>
    <w:charset w:val="86"/>
    <w:family w:val="auto"/>
    <w:pitch w:val="default"/>
    <w:sig w:usb0="00000001" w:usb1="08010000" w:usb2="00000012" w:usb3="00000000" w:csb0="00040000" w:csb1="00000000"/>
  </w:font>
  <w:font w:name="Vrinda">
    <w:altName w:val="Courier New"/>
    <w:panose1 w:val="01010600010101010101"/>
    <w:charset w:val="00"/>
    <w:family w:val="auto"/>
    <w:pitch w:val="default"/>
    <w:sig w:usb0="00010003" w:usb1="00000000" w:usb2="00000000" w:usb3="00000000" w:csb0="00000001" w:csb1="00000000"/>
  </w:font>
  <w:font w:name="Calibri Light">
    <w:altName w:val="MV Boli"/>
    <w:panose1 w:val="020F0302020204030204"/>
    <w:charset w:val="00"/>
    <w:family w:val="auto"/>
    <w:pitch w:val="default"/>
    <w:sig w:usb0="A00002EF" w:usb1="4000207B" w:usb2="00000000" w:usb3="00000000" w:csb0="0000019F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\9ED1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Mincho Pro R">
    <w:altName w:val="MS UI Gothic"/>
    <w:panose1 w:val="02020400000000000000"/>
    <w:charset w:val="80"/>
    <w:family w:val="auto"/>
    <w:pitch w:val="default"/>
    <w:sig w:usb0="00000083" w:usb1="2AC71C11" w:usb2="00000012" w:usb3="00000000" w:csb0="20020005" w:csb1="00000000"/>
  </w:font>
  <w:font w:name="Eras Light ITC">
    <w:altName w:val="Lucida Sans Unicode"/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MS PMincho">
    <w:altName w:val="MS UI Gothic"/>
    <w:panose1 w:val="02020600040205080304"/>
    <w:charset w:val="80"/>
    <w:family w:val="auto"/>
    <w:pitch w:val="default"/>
    <w:sig w:usb0="A00002BF" w:usb1="68C7FCFB" w:usb2="00000010" w:usb3="00000000" w:csb0="4002009F" w:csb1="DFD70000"/>
  </w:font>
  <w:font w:name="ˎ̥,arial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Zhongsong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">
    <w:altName w:val="MS UI Gothic"/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楷体繁体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eiryo UI">
    <w:altName w:val="MS UI Gothic"/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ˎ̥,Verdana,Arial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18030">
    <w:altName w:val="宋体"/>
    <w:panose1 w:val="02010609060101010101"/>
    <w:charset w:val="86"/>
    <w:family w:val="auto"/>
    <w:pitch w:val="default"/>
    <w:sig w:usb0="00002003" w:usb1="AF0E0800" w:usb2="0000001E" w:usb3="00000000" w:csb0="003C0041" w:csb1="00000000"/>
  </w:font>
  <w:font w:name="Minion Pro Med">
    <w:altName w:val="Palatino Linotype"/>
    <w:panose1 w:val="02040503050201020203"/>
    <w:charset w:val="00"/>
    <w:family w:val="auto"/>
    <w:pitch w:val="default"/>
    <w:sig w:usb0="60000287" w:usb1="00000001" w:usb2="00000000" w:usb3="00000000" w:csb0="2000019F" w:csb1="00000000"/>
  </w:font>
  <w:font w:name="STZhongson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文彩云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TZhongsong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Zhongso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细黑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Kozuka Mincho Pr6N R">
    <w:altName w:val="MS UI Gothic"/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2D7" w:usb1="2AC71C11" w:usb2="00000012" w:usb3="00000000" w:csb0="2002009F" w:csb1="00000000"/>
  </w:font>
  <w:font w:name="公文小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经典仿宋繁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ڌ墻 TEXT-DECORATION: non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pn_boot">
    <w:altName w:val="MS UI Gothic"/>
    <w:panose1 w:val="020B0502040204020203"/>
    <w:charset w:val="80"/>
    <w:family w:val="auto"/>
    <w:pitch w:val="default"/>
    <w:sig w:usb0="E00002FF" w:usb1="68C7EDDB" w:usb2="00000012" w:usb3="00000000" w:csb0="0002009F" w:csb1="DFD70000"/>
  </w:font>
  <w:font w:name="STZhongso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FKai-SB">
    <w:altName w:val="MingLiU"/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STZhongsong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ungsuh">
    <w:altName w:val="GulimChe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-18030">
    <w:altName w:val="宋体"/>
    <w:panose1 w:val="02010600060101010101"/>
    <w:charset w:val="86"/>
    <w:family w:val="auto"/>
    <w:pitch w:val="default"/>
    <w:sig w:usb0="00002003" w:usb1="AF0E0800" w:usb2="0000001E" w:usb3="00000000" w:csb0="003C0041" w:csb1="00000000"/>
  </w:font>
  <w:font w:name="chs_boot">
    <w:altName w:val="宋体"/>
    <w:panose1 w:val="020B0502040204020203"/>
    <w:charset w:val="86"/>
    <w:family w:val="auto"/>
    <w:pitch w:val="default"/>
    <w:sig w:usb0="00000003" w:usb1="080E0800" w:usb2="00000006" w:usb3="00000000" w:csb0="00140001" w:csb1="00000000"/>
  </w:font>
  <w:font w:name="Myriad Pro Light">
    <w:altName w:val="Microsoft Sans Serif"/>
    <w:panose1 w:val="020B0603030403020204"/>
    <w:charset w:val="00"/>
    <w:family w:val="auto"/>
    <w:pitch w:val="default"/>
    <w:sig w:usb0="20000287" w:usb1="00000001" w:usb2="00000000" w:usb3="00000000" w:csb0="2000019F" w:csb1="00000000"/>
  </w:font>
  <w:font w:name="方正报宋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(Vietnamese)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FZFangSong-Z0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x0010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Î¢ÈíÑÅºÚ Tur">
    <w:altName w:val="黑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宋黑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FZHei-B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简小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ΞΆΘνΡΕΊΪ Greek">
    <w:altName w:val="黑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Mat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方正启体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Î˘ČíŃĹşÚ CE">
    <w:altName w:val="黑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Hei Western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Kai-Z0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大宋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Malgun Gothic">
    <w:altName w:val="Gulim"/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ambria Mat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DBSK--GBK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 Math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ngLiU_HKSCS">
    <w:altName w:val="PMingLiU"/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DenshanCSEG-Medium-?">
    <w:altName w:val="宋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ОўИнСЕєЪ Cyr">
    <w:altName w:val="黑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文鼎CS大黑">
    <w:altName w:val="黑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Ђ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gl4_boot">
    <w:altName w:val="Lucida Sans Unicode"/>
    <w:panose1 w:val="020B0502020504020200"/>
    <w:charset w:val="00"/>
    <w:family w:val="auto"/>
    <w:pitch w:val="default"/>
    <w:sig w:usb0="8000028F" w:usb1="00001800" w:usb2="00000000" w:usb3="00000000" w:csb0="0000001F" w:csb1="D7D70000"/>
  </w:font>
  <w:font w:name="Cambri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文星简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FZShuSong-Z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U-BX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文星标宋">
    <w:altName w:val="宋体"/>
    <w:panose1 w:val="02010604000101010101"/>
    <w:charset w:val="86"/>
    <w:family w:val="auto"/>
    <w:pitch w:val="default"/>
    <w:sig w:usb0="00000003" w:usb1="080E0000" w:usb2="00000010" w:usb3="00000000" w:csb0="00040001" w:csb1="00000000"/>
  </w:font>
  <w:font w:name="ArialNarrow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XiaoBiaoSong-B0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长城楷体 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Î¢ÈíÑÅºÚ Western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akuyocaoshu7000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李国夫手写体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engguoying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軟雅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B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jaVu Sans Mono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 Neu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楷体">
    <w:altName w:val="楷体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黑体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“宋体”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3073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  <w:rPr>
                    <w:rStyle w:val="5"/>
                  </w:rPr>
                </w:pPr>
                <w:r>
                  <w:fldChar w:fldCharType="begin"/>
                </w:r>
                <w:r>
                  <w:rPr>
                    <w:rStyle w:val="5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5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styleId="5">
    <w:name w:val="page number"/>
    <w:basedOn w:val="4"/>
    <w:qFormat/>
    <w:uiPriority w:val="0"/>
    <w:rPr/>
  </w:style>
  <w:style w:type="character" w:customStyle="1" w:styleId="6">
    <w:name w:val="页眉 Char Char"/>
    <w:basedOn w:val="4"/>
    <w:link w:val="3"/>
    <w:uiPriority w:val="99"/>
    <w:rPr>
      <w:sz w:val="18"/>
      <w:szCs w:val="18"/>
    </w:rPr>
  </w:style>
  <w:style w:type="character" w:customStyle="1" w:styleId="7">
    <w:name w:val="页脚 Char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901</Characters>
  <Lines>7</Lines>
  <Paragraphs>2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2017-01-16T14:14:00Z</dcterms:created>
  <dc:creator>郜汝敬 </dc:creator>
  <cp:lastModifiedBy>wl</cp:lastModifiedBy>
  <cp:lastPrinted>2017-04-21T07:35:12Z</cp:lastPrinted>
  <dcterms:modified xsi:type="dcterms:W3CDTF">2017-04-21T07:35:54Z</dcterms:modified>
  <dc:title>附件4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