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EE0" w:rsidRDefault="002E6EE0">
      <w:pPr>
        <w:ind w:firstLine="700"/>
        <w:rPr>
          <w:rFonts w:ascii="仿宋" w:eastAsia="仿宋" w:hAnsi="仿宋"/>
          <w:sz w:val="32"/>
          <w:szCs w:val="32"/>
        </w:rPr>
      </w:pPr>
    </w:p>
    <w:p w:rsidR="002E6EE0" w:rsidRDefault="00903CCD">
      <w:pPr>
        <w:ind w:firstLine="700"/>
        <w:rPr>
          <w:rFonts w:ascii="仿宋" w:eastAsia="仿宋" w:hAnsi="仿宋"/>
          <w:sz w:val="48"/>
          <w:szCs w:val="48"/>
        </w:rPr>
      </w:pPr>
      <w:r>
        <w:rPr>
          <w:rFonts w:ascii="仿宋" w:eastAsia="仿宋" w:hAnsi="仿宋" w:hint="eastAsia"/>
          <w:sz w:val="48"/>
          <w:szCs w:val="48"/>
        </w:rPr>
        <w:t>文件解读</w:t>
      </w:r>
    </w:p>
    <w:p w:rsidR="002E6EE0" w:rsidRDefault="00903CCD">
      <w:pPr>
        <w:ind w:firstLineChars="200" w:firstLine="640"/>
        <w:rPr>
          <w:rFonts w:ascii="黑体" w:eastAsia="黑体" w:hAnsi="黑体" w:cs="黑体"/>
          <w:sz w:val="32"/>
          <w:szCs w:val="32"/>
        </w:rPr>
      </w:pPr>
      <w:r>
        <w:rPr>
          <w:rFonts w:ascii="黑体" w:eastAsia="黑体" w:hAnsi="黑体" w:cs="黑体" w:hint="eastAsia"/>
          <w:sz w:val="32"/>
          <w:szCs w:val="32"/>
        </w:rPr>
        <w:t>一、出台背景</w:t>
      </w:r>
    </w:p>
    <w:p w:rsidR="002E6EE0" w:rsidRDefault="00903CCD">
      <w:pPr>
        <w:pStyle w:val="a5"/>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2021</w:t>
      </w:r>
      <w:r>
        <w:rPr>
          <w:rFonts w:ascii="仿宋_GB2312" w:eastAsia="仿宋_GB2312" w:hAnsi="仿宋_GB2312" w:cs="仿宋_GB2312" w:hint="eastAsia"/>
          <w:sz w:val="30"/>
          <w:szCs w:val="30"/>
        </w:rPr>
        <w:t>年度我市年平均降水量为</w:t>
      </w:r>
      <w:r>
        <w:rPr>
          <w:rFonts w:ascii="仿宋_GB2312" w:eastAsia="仿宋_GB2312" w:hAnsi="仿宋_GB2312" w:cs="仿宋_GB2312" w:hint="eastAsia"/>
          <w:sz w:val="30"/>
          <w:szCs w:val="30"/>
        </w:rPr>
        <w:t>968.1</w:t>
      </w:r>
      <w:r>
        <w:rPr>
          <w:rFonts w:ascii="仿宋_GB2312" w:eastAsia="仿宋_GB2312" w:hAnsi="仿宋_GB2312" w:cs="仿宋_GB2312" w:hint="eastAsia"/>
          <w:sz w:val="30"/>
          <w:szCs w:val="30"/>
        </w:rPr>
        <w:t>毫米，较常年（</w:t>
      </w:r>
      <w:r>
        <w:rPr>
          <w:rFonts w:ascii="仿宋_GB2312" w:eastAsia="仿宋_GB2312" w:hAnsi="仿宋_GB2312" w:cs="仿宋_GB2312" w:hint="eastAsia"/>
          <w:sz w:val="30"/>
          <w:szCs w:val="30"/>
        </w:rPr>
        <w:t>531.1</w:t>
      </w:r>
      <w:r>
        <w:rPr>
          <w:rFonts w:ascii="仿宋_GB2312" w:eastAsia="仿宋_GB2312" w:hAnsi="仿宋_GB2312" w:cs="仿宋_GB2312" w:hint="eastAsia"/>
          <w:sz w:val="30"/>
          <w:szCs w:val="30"/>
        </w:rPr>
        <w:t>毫米）偏多</w:t>
      </w:r>
      <w:r>
        <w:rPr>
          <w:rFonts w:ascii="仿宋_GB2312" w:eastAsia="仿宋_GB2312" w:hAnsi="仿宋_GB2312" w:cs="仿宋_GB2312" w:hint="eastAsia"/>
          <w:sz w:val="30"/>
          <w:szCs w:val="30"/>
        </w:rPr>
        <w:t>83%</w:t>
      </w:r>
      <w:r>
        <w:rPr>
          <w:rFonts w:ascii="仿宋_GB2312" w:eastAsia="仿宋_GB2312" w:hAnsi="仿宋_GB2312" w:cs="仿宋_GB2312" w:hint="eastAsia"/>
          <w:sz w:val="30"/>
          <w:szCs w:val="30"/>
        </w:rPr>
        <w:t>，为有观测记录以来最多，产煤县区中</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个县区年降水量突破历史极值（上党、沁源、武乡、潞城、壶关）。</w:t>
      </w:r>
      <w:r>
        <w:rPr>
          <w:rFonts w:ascii="仿宋_GB2312" w:eastAsia="仿宋_GB2312" w:hAnsi="仿宋_GB2312" w:cs="仿宋_GB2312" w:hint="eastAsia"/>
          <w:sz w:val="30"/>
          <w:szCs w:val="30"/>
        </w:rPr>
        <w:t>区域性暴雨、大暴雨天气</w:t>
      </w:r>
      <w:r>
        <w:rPr>
          <w:rFonts w:ascii="仿宋_GB2312" w:eastAsia="仿宋_GB2312" w:hAnsi="仿宋_GB2312" w:cs="仿宋_GB2312" w:hint="eastAsia"/>
          <w:sz w:val="30"/>
          <w:szCs w:val="30"/>
        </w:rPr>
        <w:t>频发</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特别是秋雨秋汛持续时间长、影响范围大、滞后效应凸显</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为深入学习贯彻习近平总书记关于安全生产的重要论述重要指示及</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31</w:t>
      </w:r>
      <w:r>
        <w:rPr>
          <w:rFonts w:ascii="仿宋_GB2312" w:eastAsia="仿宋_GB2312" w:hAnsi="仿宋_GB2312" w:cs="仿宋_GB2312" w:hint="eastAsia"/>
          <w:sz w:val="30"/>
          <w:szCs w:val="30"/>
        </w:rPr>
        <w:t>日全国安全生产电视电话会议精神，聚焦落实国务院安委会关于加强安全生产工作的十五条措施，深刻汲取去年因持续性强降水天气导致的多起煤矿水害涉险事件教训，高度警惕灾害性天气风险，结合国家局、省厅近期开展的隐蔽致灾因素普查治理相关工作安排部署，决定提前谋划今年汛期煤矿水害防治工作。</w:t>
      </w:r>
    </w:p>
    <w:p w:rsidR="002E6EE0" w:rsidRDefault="00903CCD">
      <w:pPr>
        <w:pStyle w:val="a5"/>
        <w:ind w:firstLine="640"/>
        <w:rPr>
          <w:rFonts w:ascii="黑体" w:eastAsia="黑体" w:hAnsi="黑体" w:cs="黑体"/>
          <w:sz w:val="32"/>
          <w:szCs w:val="32"/>
        </w:rPr>
      </w:pPr>
      <w:r>
        <w:rPr>
          <w:rFonts w:ascii="黑体" w:eastAsia="黑体" w:hAnsi="黑体" w:cs="黑体" w:hint="eastAsia"/>
          <w:sz w:val="32"/>
          <w:szCs w:val="32"/>
        </w:rPr>
        <w:t>工作目标</w:t>
      </w:r>
    </w:p>
    <w:p w:rsidR="002E6EE0" w:rsidRDefault="00903CCD">
      <w:pPr>
        <w:ind w:firstLine="700"/>
        <w:rPr>
          <w:rFonts w:ascii="仿宋" w:eastAsia="仿宋" w:hAnsi="仿宋"/>
          <w:sz w:val="32"/>
          <w:szCs w:val="32"/>
        </w:rPr>
      </w:pPr>
      <w:r>
        <w:rPr>
          <w:rFonts w:ascii="仿宋" w:eastAsia="仿宋" w:hAnsi="仿宋" w:hint="eastAsia"/>
          <w:sz w:val="32"/>
          <w:szCs w:val="32"/>
        </w:rPr>
        <w:t>全力推进煤矿水文地质补充勘探，</w:t>
      </w:r>
      <w:r>
        <w:rPr>
          <w:rFonts w:ascii="仿宋_GB2312" w:eastAsia="仿宋_GB2312" w:hAnsi="仿宋_GB2312" w:cs="仿宋_GB2312" w:hint="eastAsia"/>
          <w:sz w:val="30"/>
          <w:szCs w:val="30"/>
        </w:rPr>
        <w:t>按照“标准不降低、程序不打折、内容不缩水、时间不改变”的目标任务，在</w:t>
      </w: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月底前全面完成水文地质补充勘探报告、老空水害评价报告、老空水</w:t>
      </w:r>
      <w:r>
        <w:rPr>
          <w:rFonts w:ascii="仿宋_GB2312" w:eastAsia="仿宋_GB2312" w:hAnsi="仿宋_GB2312" w:cs="仿宋_GB2312" w:hint="eastAsia"/>
          <w:sz w:val="30"/>
          <w:szCs w:val="30"/>
        </w:rPr>
        <w:t>防治工作方案、防治水分区划分报告、隐蔽致灾因素普查报告等</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个报告的评审批复及备案工作。加快推进煤矿排水系统优化升级改造，建立健全预警联动机制，提升煤矿应急处置能力，确保煤矿安全生产形势持续稳定，为党的二十大胜利召开创造良好安</w:t>
      </w:r>
      <w:r>
        <w:rPr>
          <w:rFonts w:ascii="仿宋_GB2312" w:eastAsia="仿宋_GB2312" w:hAnsi="仿宋_GB2312" w:cs="仿宋_GB2312" w:hint="eastAsia"/>
          <w:sz w:val="30"/>
          <w:szCs w:val="30"/>
        </w:rPr>
        <w:lastRenderedPageBreak/>
        <w:t>全生产环境。</w:t>
      </w:r>
      <w:bookmarkStart w:id="0" w:name="_GoBack"/>
      <w:bookmarkEnd w:id="0"/>
    </w:p>
    <w:p w:rsidR="002E6EE0" w:rsidRDefault="002E6EE0"/>
    <w:sectPr w:rsidR="002E6EE0" w:rsidSect="002E6E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CCD" w:rsidRDefault="00903CCD" w:rsidP="00FA7F53">
      <w:r>
        <w:separator/>
      </w:r>
    </w:p>
  </w:endnote>
  <w:endnote w:type="continuationSeparator" w:id="1">
    <w:p w:rsidR="00903CCD" w:rsidRDefault="00903CCD" w:rsidP="00FA7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CCD" w:rsidRDefault="00903CCD" w:rsidP="00FA7F53">
      <w:r>
        <w:separator/>
      </w:r>
    </w:p>
  </w:footnote>
  <w:footnote w:type="continuationSeparator" w:id="1">
    <w:p w:rsidR="00903CCD" w:rsidRDefault="00903CCD" w:rsidP="00FA7F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7172"/>
    <w:rsid w:val="001B4E9E"/>
    <w:rsid w:val="002E6EE0"/>
    <w:rsid w:val="003D0E6A"/>
    <w:rsid w:val="007F7172"/>
    <w:rsid w:val="0081540F"/>
    <w:rsid w:val="00903CCD"/>
    <w:rsid w:val="00B06420"/>
    <w:rsid w:val="00D511C7"/>
    <w:rsid w:val="00FA7F53"/>
    <w:rsid w:val="445B270B"/>
    <w:rsid w:val="53E22C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E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E6EE0"/>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E6E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2E6EE0"/>
    <w:rPr>
      <w:sz w:val="18"/>
      <w:szCs w:val="18"/>
    </w:rPr>
  </w:style>
  <w:style w:type="character" w:customStyle="1" w:styleId="Char">
    <w:name w:val="页脚 Char"/>
    <w:basedOn w:val="a0"/>
    <w:link w:val="a3"/>
    <w:uiPriority w:val="99"/>
    <w:semiHidden/>
    <w:qFormat/>
    <w:rsid w:val="002E6EE0"/>
    <w:rPr>
      <w:sz w:val="18"/>
      <w:szCs w:val="18"/>
    </w:rPr>
  </w:style>
  <w:style w:type="paragraph" w:styleId="a5">
    <w:name w:val="List Paragraph"/>
    <w:basedOn w:val="a"/>
    <w:uiPriority w:val="34"/>
    <w:qFormat/>
    <w:rsid w:val="002E6EE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5AAC80-8BDC-4252-922D-6F5B9DF283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440</Characters>
  <Application>Microsoft Office Word</Application>
  <DocSecurity>0</DocSecurity>
  <Lines>3</Lines>
  <Paragraphs>1</Paragraphs>
  <ScaleCrop>false</ScaleCrop>
  <Company>China</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2022-06-14T09:42:00Z</dcterms:created>
  <dcterms:modified xsi:type="dcterms:W3CDTF">2022-06-14T09:42:00Z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1FD56D37596E40D9B0F2B7768F1CDC6B</vt:lpwstr>
  </property>
</Properties>
</file>