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8636C"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附件1</w:t>
      </w:r>
    </w:p>
    <w:p w14:paraId="6BB73F25">
      <w:pPr>
        <w:pStyle w:val="2"/>
        <w:keepNext w:val="0"/>
        <w:keepLines w:val="0"/>
        <w:widowControl/>
        <w:suppressLineNumbers w:val="0"/>
        <w:spacing w:before="315" w:beforeAutospacing="0" w:after="315" w:afterAutospacing="0" w:line="315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2026年各县区资助新生儿参保计划表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4258"/>
        <w:gridCol w:w="4258"/>
      </w:tblGrid>
      <w:tr w14:paraId="2C1FA2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31F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31"/>
                <w:szCs w:val="31"/>
              </w:rPr>
              <w:t>县区</w:t>
            </w:r>
          </w:p>
        </w:tc>
        <w:tc>
          <w:tcPr>
            <w:tcW w:w="4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30E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31"/>
                <w:szCs w:val="31"/>
              </w:rPr>
              <w:t>资助新生儿参保人数(人)</w:t>
            </w:r>
          </w:p>
        </w:tc>
      </w:tr>
      <w:tr w14:paraId="284B361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12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sz w:val="28"/>
                <w:szCs w:val="28"/>
              </w:rPr>
              <w:t>潞州区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CA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≥3455</w:t>
            </w:r>
          </w:p>
        </w:tc>
      </w:tr>
      <w:tr w14:paraId="60049A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4A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上党区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E78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≥1443</w:t>
            </w:r>
          </w:p>
        </w:tc>
      </w:tr>
      <w:tr w14:paraId="21F781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8C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潞城区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E6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≥883</w:t>
            </w:r>
          </w:p>
        </w:tc>
      </w:tr>
      <w:tr w14:paraId="422FE0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72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屯留区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F3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≥1215</w:t>
            </w:r>
          </w:p>
        </w:tc>
      </w:tr>
      <w:tr w14:paraId="458C9D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54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长子县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18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≥1561</w:t>
            </w:r>
          </w:p>
        </w:tc>
      </w:tr>
      <w:tr w14:paraId="0B2F21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7F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壶关县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48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≥1317</w:t>
            </w:r>
          </w:p>
        </w:tc>
      </w:tr>
      <w:tr w14:paraId="57439B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7C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平顺县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59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≥430</w:t>
            </w:r>
          </w:p>
        </w:tc>
      </w:tr>
      <w:tr w14:paraId="424A74E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34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黎城县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11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≥594</w:t>
            </w:r>
          </w:p>
        </w:tc>
      </w:tr>
      <w:tr w14:paraId="30C185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7B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武乡县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9D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≥755</w:t>
            </w:r>
          </w:p>
        </w:tc>
      </w:tr>
      <w:tr w14:paraId="252A14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DF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襄垣县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AA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≥1017</w:t>
            </w:r>
          </w:p>
        </w:tc>
      </w:tr>
      <w:tr w14:paraId="545A74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D0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县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D4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≥659</w:t>
            </w:r>
          </w:p>
        </w:tc>
      </w:tr>
      <w:tr w14:paraId="6AC1F0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1D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沁源县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42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≥671</w:t>
            </w:r>
          </w:p>
        </w:tc>
      </w:tr>
      <w:tr w14:paraId="76448D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C9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计</w:t>
            </w:r>
          </w:p>
        </w:tc>
        <w:tc>
          <w:tcPr>
            <w:tcW w:w="4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DB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≥14000</w:t>
            </w:r>
          </w:p>
        </w:tc>
      </w:tr>
    </w:tbl>
    <w:p w14:paraId="2271C3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A1446"/>
    <w:rsid w:val="7FF31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132</Characters>
  <Lines>0</Lines>
  <Paragraphs>0</Paragraphs>
  <TotalTime>1</TotalTime>
  <ScaleCrop>false</ScaleCrop>
  <LinksUpToDate>false</LinksUpToDate>
  <CharactersWithSpaces>136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ybj</dc:creator>
  <cp:lastModifiedBy>时间不多啦</cp:lastModifiedBy>
  <dcterms:modified xsi:type="dcterms:W3CDTF">2026-05-09T10:36:38Z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eyJoZGlkIjoiNTA4YjUwM2MxNDUyM2U5NDdkNWY1NjE0Y2ExMWFhNWYiLCJ1c2VySWQiOiIzNDYwODM4NzQifQ==</vt:lpwstr>
  </property>
  <property fmtid="{D5CDD505-2E9C-101B-9397-08002B2CF9AE}" pid="4" name="ICV">
    <vt:lpwstr>53CA0334F09A4774B11B21518D75683D_12</vt:lpwstr>
  </property>
</Properties>
</file>