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78F3C">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63405D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14:paraId="7473C6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部分不合格检验项目小知识</w:t>
      </w:r>
    </w:p>
    <w:p w14:paraId="0579A5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lang w:val="en-US" w:eastAsia="zh-CN"/>
        </w:rPr>
      </w:pPr>
    </w:p>
    <w:p w14:paraId="3B296A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一、噻虫胺</w:t>
      </w:r>
      <w:bookmarkStart w:id="0" w:name="_GoBack"/>
      <w:bookmarkEnd w:id="0"/>
    </w:p>
    <w:p w14:paraId="2010BE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噻虫胺属新烟碱类杀虫剂，具有内吸性、触杀和胃毒作用，对姜蛆等有较好防效。少量的残留不会引起人体急性中毒，但长期食用噻虫胺超标的食品，对人体健康可能有一定影响。噻虫胺残留量超标的原因，可能是为快速控制虫害，加大用药量或未遵守采摘间隔期规定，致使上市销售的产品中残留量超标。</w:t>
      </w:r>
    </w:p>
    <w:p w14:paraId="1AF8B9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二、二氧化硫残留量</w:t>
      </w:r>
    </w:p>
    <w:p w14:paraId="7E48CE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氧化硫是食品加工中常用的漂白剂和防腐剂，进入人体内后最终转化为硫酸盐并随尿液排出体外。少量二氧化硫进入人体不会对身体带来健康危害，但若过量食用会引起如恶心、呕吐等胃肠道反应。龙眼中二氧化硫残留量超标的原因可能是一些商家为了保持龙眼的色泽和延长其保鲜期，‌采用硫磺熏蒸的方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B1365"/>
    <w:multiLevelType w:val="multilevel"/>
    <w:tmpl w:val="275B1365"/>
    <w:lvl w:ilvl="0" w:tentative="0">
      <w:start w:val="1"/>
      <w:numFmt w:val="decimal"/>
      <w:suff w:val="space"/>
      <w:lvlText w:val="%1"/>
      <w:lvlJc w:val="left"/>
      <w:pPr>
        <w:ind w:left="5812" w:hanging="425"/>
      </w:pPr>
      <w:rPr>
        <w:rFonts w:hint="eastAsia"/>
        <w:color w:val="auto"/>
        <w:sz w:val="32"/>
        <w:szCs w:val="32"/>
      </w:rPr>
    </w:lvl>
    <w:lvl w:ilvl="1" w:tentative="0">
      <w:start w:val="1"/>
      <w:numFmt w:val="decimal"/>
      <w:pStyle w:val="8"/>
      <w:suff w:val="space"/>
      <w:lvlText w:val="%1.%2"/>
      <w:lvlJc w:val="left"/>
      <w:pPr>
        <w:ind w:left="709" w:hanging="567"/>
      </w:pPr>
      <w:rPr>
        <w:b/>
        <w:bCs w:val="0"/>
        <w:i w:val="0"/>
        <w:iCs w:val="0"/>
        <w:caps w:val="0"/>
        <w:smallCaps w:val="0"/>
        <w:strike w:val="0"/>
        <w:dstrike w:val="0"/>
        <w:vanish w:val="0"/>
        <w:spacing w:val="0"/>
        <w:position w:val="0"/>
        <w:sz w:val="30"/>
        <w:szCs w:val="3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suff w:val="space"/>
      <w:lvlText w:val="%1.%2.%3"/>
      <w:lvlJc w:val="left"/>
      <w:pPr>
        <w:ind w:left="2268" w:hanging="1701"/>
      </w:pPr>
      <w:rPr>
        <w:rFonts w:hint="default" w:ascii="Times New Roman" w:hAnsi="Times New Roman" w:cs="Times New Roman"/>
        <w:b/>
        <w:bCs/>
        <w:i w:val="0"/>
        <w:iCs w:val="0"/>
        <w:caps w:val="0"/>
        <w:smallCaps w:val="0"/>
        <w:strike w:val="0"/>
        <w:dstrike w:val="0"/>
        <w:vanish w:val="0"/>
        <w:color w:val="auto"/>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space"/>
      <w:lvlText w:val="%1.%2.%3.%4"/>
      <w:lvlJc w:val="left"/>
      <w:pPr>
        <w:ind w:left="1247" w:hanging="397"/>
      </w:pPr>
      <w:rPr>
        <w:rFonts w:hint="eastAsia" w:ascii="Times New Roman" w:hAnsi="Times New Roman" w:cs="Times New Roman"/>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N2FhNmU0YjgzMTMxNmUyZjA1ZTYwOTY3MzE3ZDkifQ=="/>
  </w:docVars>
  <w:rsids>
    <w:rsidRoot w:val="6A952CDD"/>
    <w:rsid w:val="00DA5C53"/>
    <w:rsid w:val="0BB96183"/>
    <w:rsid w:val="132D60B6"/>
    <w:rsid w:val="18E15979"/>
    <w:rsid w:val="19A0363D"/>
    <w:rsid w:val="23F92512"/>
    <w:rsid w:val="2C082CDA"/>
    <w:rsid w:val="2D4F24F1"/>
    <w:rsid w:val="39330792"/>
    <w:rsid w:val="3D8C382F"/>
    <w:rsid w:val="426E5C20"/>
    <w:rsid w:val="42CD2C44"/>
    <w:rsid w:val="44D53D34"/>
    <w:rsid w:val="4D6A59E2"/>
    <w:rsid w:val="4ECF4CCD"/>
    <w:rsid w:val="53FE20BB"/>
    <w:rsid w:val="5A377A46"/>
    <w:rsid w:val="5E4E4271"/>
    <w:rsid w:val="63497970"/>
    <w:rsid w:val="65E54D98"/>
    <w:rsid w:val="67D77C0C"/>
    <w:rsid w:val="6A952CDD"/>
    <w:rsid w:val="6AC772CF"/>
    <w:rsid w:val="6E850A6B"/>
    <w:rsid w:val="7BC10D8C"/>
    <w:rsid w:val="7FAD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afterLines="0"/>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autoRedefine/>
    <w:qFormat/>
    <w:uiPriority w:val="0"/>
    <w:pPr>
      <w:adjustRightInd w:val="0"/>
      <w:ind w:left="0" w:leftChars="0" w:firstLine="880" w:firstLineChars="200"/>
    </w:pPr>
    <w:rPr>
      <w:rFonts w:ascii="Calibri" w:hAnsi="Calibri" w:eastAsia="仿宋" w:cs="Times New Roman"/>
      <w:sz w:val="32"/>
    </w:rPr>
  </w:style>
  <w:style w:type="paragraph" w:customStyle="1" w:styleId="7">
    <w:name w:val="A正文"/>
    <w:autoRedefine/>
    <w:qFormat/>
    <w:uiPriority w:val="99"/>
    <w:pPr>
      <w:spacing w:line="360" w:lineRule="auto"/>
    </w:pPr>
    <w:rPr>
      <w:rFonts w:ascii="Times New Roman" w:hAnsi="Times New Roman" w:eastAsia="华文中宋" w:cs="Times New Roman"/>
      <w:kern w:val="2"/>
      <w:sz w:val="24"/>
      <w:szCs w:val="48"/>
      <w:lang w:val="en-US" w:eastAsia="zh-CN" w:bidi="ar-SA"/>
    </w:rPr>
  </w:style>
  <w:style w:type="paragraph" w:customStyle="1" w:styleId="8">
    <w:name w:val="A二级"/>
    <w:basedOn w:val="1"/>
    <w:qFormat/>
    <w:uiPriority w:val="0"/>
    <w:pPr>
      <w:widowControl w:val="0"/>
      <w:numPr>
        <w:ilvl w:val="1"/>
        <w:numId w:val="1"/>
      </w:numPr>
      <w:spacing w:before="100" w:beforeLines="100" w:line="360" w:lineRule="auto"/>
      <w:outlineLvl w:val="1"/>
    </w:pPr>
    <w:rPr>
      <w:rFonts w:ascii="Times New Roman" w:hAnsi="Times New Roman" w:eastAsia="华文中宋" w:cs="Times New Roman"/>
      <w:b/>
      <w:kern w:val="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Words>
  <Characters>253</Characters>
  <Lines>0</Lines>
  <Paragraphs>0</Paragraphs>
  <TotalTime>0</TotalTime>
  <ScaleCrop>false</ScaleCrop>
  <LinksUpToDate>false</LinksUpToDate>
  <CharactersWithSpaces>253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2023-11-09T03:24:00Z</dcterms:created>
  <dc:creator>企业用户_1269990559</dc:creator>
  <cp:lastModifiedBy>孙博宏</cp:lastModifiedBy>
  <dcterms:modified xsi:type="dcterms:W3CDTF">2026-02-12T06:43:02Z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B6F857787C794CCFB7D2A0E2DBF5AC10_13</vt:lpwstr>
  </property>
  <property fmtid="{D5CDD505-2E9C-101B-9397-08002B2CF9AE}" pid="4" name="KSOTemplateDocerSaveRecord">
    <vt:lpwstr>eyJoZGlkIjoiZTllYzExZmQ0ODgxNDQ2YTM1NTNjNzkzM2Q2ZmUzNjQiLCJ1c2VySWQiOiI0MTY1OTI3NDcifQ==</vt:lpwstr>
  </property>
</Properties>
</file>